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B352" w14:textId="5C59E6B2" w:rsidR="006D6FF7" w:rsidRPr="006D6FF7" w:rsidRDefault="006D6FF7" w:rsidP="006D6FF7">
      <w:pPr>
        <w:pBdr>
          <w:bottom w:val="single" w:sz="4" w:space="1" w:color="auto"/>
        </w:pBdr>
        <w:shd w:val="clear" w:color="auto" w:fill="E7E6E6"/>
        <w:spacing w:line="330" w:lineRule="atLeast"/>
        <w:jc w:val="center"/>
        <w:outlineLvl w:val="1"/>
        <w:rPr>
          <w:rFonts w:ascii="Arial" w:hAnsi="Arial" w:cs="Arial"/>
          <w:b/>
          <w:bCs/>
          <w:color w:val="333333"/>
          <w:sz w:val="28"/>
          <w:szCs w:val="28"/>
          <w:lang w:val="en-US"/>
        </w:rPr>
      </w:pPr>
      <w:r w:rsidRPr="006D6FF7">
        <w:rPr>
          <w:rFonts w:ascii="Arial" w:hAnsi="Arial" w:cs="Arial"/>
          <w:b/>
          <w:bCs/>
          <w:color w:val="333333"/>
          <w:sz w:val="28"/>
          <w:szCs w:val="28"/>
          <w:lang w:val="en-US"/>
        </w:rPr>
        <w:t>OPEN CALL FOR APPLICATION:</w:t>
      </w:r>
      <w:r w:rsidR="000C29A4">
        <w:rPr>
          <w:rFonts w:ascii="Arial" w:hAnsi="Arial" w:cs="Arial"/>
          <w:b/>
          <w:bCs/>
          <w:color w:val="333333"/>
          <w:sz w:val="28"/>
          <w:szCs w:val="28"/>
          <w:lang w:val="en-US"/>
        </w:rPr>
        <w:t xml:space="preserve"> Eastern Region</w:t>
      </w:r>
    </w:p>
    <w:p w14:paraId="2DDF00F8" w14:textId="77777777" w:rsidR="006D6FF7" w:rsidRPr="006D6FF7" w:rsidRDefault="006D6FF7" w:rsidP="006D6FF7">
      <w:pPr>
        <w:pBdr>
          <w:bottom w:val="single" w:sz="4" w:space="1" w:color="auto"/>
        </w:pBdr>
        <w:shd w:val="clear" w:color="auto" w:fill="FFFFFF"/>
        <w:spacing w:line="330" w:lineRule="atLeast"/>
        <w:jc w:val="center"/>
        <w:outlineLvl w:val="1"/>
        <w:rPr>
          <w:rFonts w:ascii="Arial" w:hAnsi="Arial" w:cs="Arial"/>
          <w:b/>
          <w:bCs/>
          <w:color w:val="333333"/>
          <w:sz w:val="28"/>
          <w:szCs w:val="28"/>
          <w:lang w:val="en-US"/>
        </w:rPr>
      </w:pPr>
      <w:r w:rsidRPr="006D6FF7">
        <w:rPr>
          <w:rFonts w:ascii="Arial" w:hAnsi="Arial" w:cs="Arial"/>
          <w:b/>
          <w:bCs/>
          <w:color w:val="333333"/>
          <w:sz w:val="28"/>
          <w:szCs w:val="28"/>
          <w:lang w:val="en-US"/>
        </w:rPr>
        <w:t xml:space="preserve">Training on </w:t>
      </w:r>
      <w:proofErr w:type="spellStart"/>
      <w:r w:rsidRPr="006D6FF7">
        <w:rPr>
          <w:rFonts w:ascii="Arial" w:hAnsi="Arial" w:cs="Arial"/>
          <w:b/>
          <w:bCs/>
          <w:color w:val="333333"/>
          <w:sz w:val="28"/>
          <w:szCs w:val="28"/>
          <w:lang w:val="en-US"/>
        </w:rPr>
        <w:t>Localising</w:t>
      </w:r>
      <w:proofErr w:type="spellEnd"/>
      <w:r w:rsidRPr="006D6FF7">
        <w:rPr>
          <w:rFonts w:ascii="Arial" w:hAnsi="Arial" w:cs="Arial"/>
          <w:b/>
          <w:bCs/>
          <w:color w:val="333333"/>
          <w:sz w:val="28"/>
          <w:szCs w:val="28"/>
          <w:lang w:val="en-US"/>
        </w:rPr>
        <w:t xml:space="preserve"> the SDGs and Working with Data to Improve Evidence-Based Decision-Making and Planning</w:t>
      </w:r>
    </w:p>
    <w:p w14:paraId="5F34FC10" w14:textId="77777777" w:rsidR="006D6FF7" w:rsidRPr="006D6FF7" w:rsidRDefault="006D6FF7" w:rsidP="006D6FF7">
      <w:pPr>
        <w:keepNext/>
        <w:pBdr>
          <w:bottom w:val="single" w:sz="4" w:space="1" w:color="auto"/>
        </w:pBdr>
        <w:shd w:val="clear" w:color="auto" w:fill="FFFFFF"/>
        <w:spacing w:line="300" w:lineRule="atLeast"/>
        <w:jc w:val="both"/>
        <w:outlineLvl w:val="0"/>
        <w:rPr>
          <w:rFonts w:ascii="Arial" w:hAnsi="Arial" w:cs="Arial"/>
          <w:b/>
          <w:bCs/>
          <w:color w:val="800000"/>
          <w:sz w:val="22"/>
          <w:szCs w:val="22"/>
          <w:bdr w:val="none" w:sz="0" w:space="0" w:color="auto" w:frame="1"/>
          <w:lang w:val="en-US"/>
        </w:rPr>
      </w:pPr>
    </w:p>
    <w:p w14:paraId="0EB6E714" w14:textId="77777777" w:rsidR="006D6FF7" w:rsidRPr="006D6FF7" w:rsidRDefault="006D6FF7" w:rsidP="006D6FF7">
      <w:pPr>
        <w:keepNext/>
        <w:pBdr>
          <w:bottom w:val="single" w:sz="4" w:space="1" w:color="auto"/>
        </w:pBdr>
        <w:shd w:val="clear" w:color="auto" w:fill="FFFFFF"/>
        <w:spacing w:line="300" w:lineRule="atLeast"/>
        <w:jc w:val="both"/>
        <w:outlineLvl w:val="0"/>
        <w:rPr>
          <w:rFonts w:ascii="Arial" w:hAnsi="Arial" w:cs="Arial"/>
          <w:b/>
          <w:bCs/>
          <w:color w:val="000000"/>
          <w:sz w:val="22"/>
          <w:szCs w:val="22"/>
          <w:bdr w:val="none" w:sz="0" w:space="0" w:color="auto" w:frame="1"/>
          <w:lang w:val="en-US"/>
        </w:rPr>
      </w:pPr>
      <w:r w:rsidRPr="006D6FF7">
        <w:rPr>
          <w:rFonts w:ascii="Arial" w:hAnsi="Arial" w:cs="Arial"/>
          <w:b/>
          <w:bCs/>
          <w:color w:val="000000"/>
          <w:sz w:val="22"/>
          <w:szCs w:val="22"/>
          <w:bdr w:val="none" w:sz="0" w:space="0" w:color="auto" w:frame="1"/>
          <w:lang w:val="en-US"/>
        </w:rPr>
        <w:t xml:space="preserve">DESCRIPTION  </w:t>
      </w:r>
    </w:p>
    <w:p w14:paraId="19CBA802" w14:textId="7B908EA5"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Are you a district official, a CSO or a Journalist and your work involves data and cross-cutting issue</w:t>
      </w:r>
      <w:r w:rsidR="005352E9">
        <w:rPr>
          <w:rFonts w:ascii="Arial" w:eastAsia="Calibri" w:hAnsi="Arial" w:cs="Arial"/>
          <w:sz w:val="22"/>
          <w:szCs w:val="22"/>
          <w:lang w:val="en-US"/>
        </w:rPr>
        <w:t>s</w:t>
      </w:r>
      <w:r w:rsidRPr="006D6FF7">
        <w:rPr>
          <w:rFonts w:ascii="Arial" w:eastAsia="Calibri" w:hAnsi="Arial" w:cs="Arial"/>
          <w:sz w:val="22"/>
          <w:szCs w:val="22"/>
          <w:lang w:val="en-US"/>
        </w:rPr>
        <w:t xml:space="preserve"> such as the SDGs, then this training is for you. </w:t>
      </w:r>
    </w:p>
    <w:p w14:paraId="34F921FB" w14:textId="523E81A4"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 xml:space="preserve">Are you struggling working with excel, interpreting data, data collection and analysis, writing voluminous reporting and communicating well with data in the district, then this training is for you </w:t>
      </w:r>
      <w:r w:rsidR="00C47FDF">
        <w:rPr>
          <w:rFonts w:ascii="Arial" w:eastAsia="Calibri" w:hAnsi="Arial" w:cs="Arial"/>
          <w:sz w:val="22"/>
          <w:szCs w:val="22"/>
          <w:lang w:val="en-US"/>
        </w:rPr>
        <w:t xml:space="preserve">also, </w:t>
      </w:r>
      <w:r w:rsidRPr="006D6FF7">
        <w:rPr>
          <w:rFonts w:ascii="Arial" w:eastAsia="Calibri" w:hAnsi="Arial" w:cs="Arial"/>
          <w:sz w:val="22"/>
          <w:szCs w:val="22"/>
          <w:lang w:val="en-US"/>
        </w:rPr>
        <w:t xml:space="preserve">as you will meet people who share same troubles. </w:t>
      </w:r>
    </w:p>
    <w:p w14:paraId="54995813" w14:textId="77777777" w:rsidR="006D6FF7" w:rsidRPr="006D6FF7" w:rsidRDefault="006D6FF7" w:rsidP="006D6FF7">
      <w:pPr>
        <w:jc w:val="both"/>
        <w:rPr>
          <w:rFonts w:ascii="Arial" w:eastAsia="Calibri" w:hAnsi="Arial" w:cs="Arial"/>
          <w:sz w:val="22"/>
          <w:szCs w:val="22"/>
          <w:lang w:val="en-US"/>
        </w:rPr>
      </w:pPr>
    </w:p>
    <w:p w14:paraId="19D4AC18" w14:textId="77777777"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 xml:space="preserve">This training will focus on building the capacity of district officials, CSOs and Journalists to </w:t>
      </w:r>
    </w:p>
    <w:p w14:paraId="0EDACA5F" w14:textId="00A634D8" w:rsidR="006D6FF7" w:rsidRPr="006D6FF7" w:rsidRDefault="00911E24" w:rsidP="006D6FF7">
      <w:pPr>
        <w:numPr>
          <w:ilvl w:val="0"/>
          <w:numId w:val="15"/>
        </w:numPr>
        <w:spacing w:after="160" w:line="259" w:lineRule="auto"/>
        <w:jc w:val="both"/>
        <w:rPr>
          <w:rFonts w:ascii="Arial" w:eastAsia="Calibri" w:hAnsi="Arial" w:cs="Arial"/>
          <w:sz w:val="22"/>
          <w:szCs w:val="22"/>
          <w:lang w:val="en-US"/>
        </w:rPr>
      </w:pPr>
      <w:r>
        <w:rPr>
          <w:rFonts w:ascii="Arial" w:eastAsia="Calibri" w:hAnsi="Arial" w:cs="Arial"/>
          <w:sz w:val="22"/>
          <w:szCs w:val="22"/>
          <w:lang w:val="en-US"/>
        </w:rPr>
        <w:t>I</w:t>
      </w:r>
      <w:r w:rsidR="006D6FF7" w:rsidRPr="006D6FF7">
        <w:rPr>
          <w:rFonts w:ascii="Arial" w:eastAsia="Calibri" w:hAnsi="Arial" w:cs="Arial"/>
          <w:sz w:val="22"/>
          <w:szCs w:val="22"/>
          <w:lang w:val="en-US"/>
        </w:rPr>
        <w:t>mprove their awareness of the SDGs</w:t>
      </w:r>
      <w:r w:rsidR="00C47FDF">
        <w:rPr>
          <w:rFonts w:ascii="Arial" w:eastAsia="Calibri" w:hAnsi="Arial" w:cs="Arial"/>
          <w:sz w:val="22"/>
          <w:szCs w:val="22"/>
          <w:lang w:val="en-US"/>
        </w:rPr>
        <w:t>;</w:t>
      </w:r>
      <w:r w:rsidR="006D6FF7" w:rsidRPr="006D6FF7">
        <w:rPr>
          <w:rFonts w:ascii="Arial" w:eastAsia="Calibri" w:hAnsi="Arial" w:cs="Arial"/>
          <w:sz w:val="22"/>
          <w:szCs w:val="22"/>
          <w:lang w:val="en-US"/>
        </w:rPr>
        <w:t xml:space="preserve"> </w:t>
      </w:r>
    </w:p>
    <w:p w14:paraId="7A925415" w14:textId="59100681" w:rsidR="006D6FF7" w:rsidRPr="006D6FF7" w:rsidRDefault="00911E24" w:rsidP="006D6FF7">
      <w:pPr>
        <w:numPr>
          <w:ilvl w:val="0"/>
          <w:numId w:val="15"/>
        </w:numPr>
        <w:spacing w:after="160" w:line="259" w:lineRule="auto"/>
        <w:jc w:val="both"/>
        <w:rPr>
          <w:rFonts w:ascii="Arial" w:eastAsia="Calibri" w:hAnsi="Arial" w:cs="Arial"/>
          <w:sz w:val="22"/>
          <w:szCs w:val="22"/>
          <w:lang w:val="en-US"/>
        </w:rPr>
      </w:pPr>
      <w:r>
        <w:rPr>
          <w:rFonts w:ascii="Arial" w:eastAsia="Calibri" w:hAnsi="Arial" w:cs="Arial"/>
          <w:sz w:val="22"/>
          <w:szCs w:val="22"/>
          <w:lang w:val="en-US"/>
        </w:rPr>
        <w:t>E</w:t>
      </w:r>
      <w:r w:rsidR="006D6FF7" w:rsidRPr="006D6FF7">
        <w:rPr>
          <w:rFonts w:ascii="Arial" w:eastAsia="Calibri" w:hAnsi="Arial" w:cs="Arial"/>
          <w:sz w:val="22"/>
          <w:szCs w:val="22"/>
          <w:lang w:val="en-US"/>
        </w:rPr>
        <w:t>nhance their skills in data collection and data capturing process</w:t>
      </w:r>
      <w:r w:rsidR="004A7A4E">
        <w:rPr>
          <w:rFonts w:ascii="Arial" w:eastAsia="Calibri" w:hAnsi="Arial" w:cs="Arial"/>
          <w:sz w:val="22"/>
          <w:szCs w:val="22"/>
          <w:lang w:val="en-US"/>
        </w:rPr>
        <w:t>es</w:t>
      </w:r>
      <w:r w:rsidR="00C47FDF">
        <w:rPr>
          <w:rFonts w:ascii="Arial" w:eastAsia="Calibri" w:hAnsi="Arial" w:cs="Arial"/>
          <w:sz w:val="22"/>
          <w:szCs w:val="22"/>
          <w:lang w:val="en-US"/>
        </w:rPr>
        <w:t>;</w:t>
      </w:r>
      <w:r w:rsidR="006D6FF7" w:rsidRPr="006D6FF7">
        <w:rPr>
          <w:rFonts w:ascii="Arial" w:eastAsia="Calibri" w:hAnsi="Arial" w:cs="Arial"/>
          <w:sz w:val="22"/>
          <w:szCs w:val="22"/>
          <w:lang w:val="en-US"/>
        </w:rPr>
        <w:t xml:space="preserve"> </w:t>
      </w:r>
      <w:bookmarkStart w:id="0" w:name="_GoBack"/>
      <w:bookmarkEnd w:id="0"/>
    </w:p>
    <w:p w14:paraId="5AB0A4F6" w14:textId="1FF668D5" w:rsidR="006D6FF7" w:rsidRPr="006D6FF7" w:rsidRDefault="00911E24" w:rsidP="006D6FF7">
      <w:pPr>
        <w:numPr>
          <w:ilvl w:val="0"/>
          <w:numId w:val="15"/>
        </w:numPr>
        <w:spacing w:after="160" w:line="259" w:lineRule="auto"/>
        <w:jc w:val="both"/>
        <w:rPr>
          <w:rFonts w:ascii="Arial" w:eastAsia="Calibri" w:hAnsi="Arial" w:cs="Arial"/>
          <w:sz w:val="22"/>
          <w:szCs w:val="22"/>
          <w:lang w:val="en-US"/>
        </w:rPr>
      </w:pPr>
      <w:r>
        <w:rPr>
          <w:rFonts w:ascii="Arial" w:eastAsia="Calibri" w:hAnsi="Arial" w:cs="Arial"/>
          <w:sz w:val="22"/>
          <w:szCs w:val="22"/>
          <w:lang w:val="en-US"/>
        </w:rPr>
        <w:t>U</w:t>
      </w:r>
      <w:r w:rsidR="006D6FF7" w:rsidRPr="006D6FF7">
        <w:rPr>
          <w:rFonts w:ascii="Arial" w:eastAsia="Calibri" w:hAnsi="Arial" w:cs="Arial"/>
          <w:sz w:val="22"/>
          <w:szCs w:val="22"/>
          <w:lang w:val="en-US"/>
        </w:rPr>
        <w:t>se streamlined, easier and/or innovative tools and methods that make M&amp;E and reporting more efficient, timely and of high quality</w:t>
      </w:r>
      <w:r w:rsidR="00C47FDF">
        <w:rPr>
          <w:rFonts w:ascii="Arial" w:eastAsia="Calibri" w:hAnsi="Arial" w:cs="Arial"/>
          <w:sz w:val="22"/>
          <w:szCs w:val="22"/>
          <w:lang w:val="en-US"/>
        </w:rPr>
        <w:t>;</w:t>
      </w:r>
    </w:p>
    <w:p w14:paraId="45B54A9B" w14:textId="777C696A" w:rsidR="006D6FF7" w:rsidRPr="006D6FF7" w:rsidRDefault="006D6FF7" w:rsidP="006D6FF7">
      <w:pPr>
        <w:numPr>
          <w:ilvl w:val="0"/>
          <w:numId w:val="15"/>
        </w:numPr>
        <w:spacing w:after="160" w:line="259" w:lineRule="auto"/>
        <w:jc w:val="both"/>
        <w:rPr>
          <w:rFonts w:ascii="Arial" w:eastAsia="Calibri" w:hAnsi="Arial" w:cs="Arial"/>
          <w:sz w:val="22"/>
          <w:szCs w:val="22"/>
          <w:lang w:val="en-US"/>
        </w:rPr>
      </w:pPr>
      <w:r w:rsidRPr="006D6FF7">
        <w:rPr>
          <w:rFonts w:ascii="Arial" w:eastAsia="Calibri" w:hAnsi="Arial" w:cs="Arial"/>
          <w:sz w:val="22"/>
          <w:szCs w:val="22"/>
          <w:lang w:val="en-US"/>
        </w:rPr>
        <w:t>Support efforts to make activities of an institution transparent and more accountable.</w:t>
      </w:r>
    </w:p>
    <w:p w14:paraId="56FC02F6" w14:textId="77777777" w:rsidR="006D6FF7" w:rsidRPr="006D6FF7" w:rsidRDefault="006D6FF7" w:rsidP="006D6FF7">
      <w:pPr>
        <w:jc w:val="both"/>
        <w:rPr>
          <w:rFonts w:ascii="Arial" w:eastAsia="Calibri" w:hAnsi="Arial" w:cs="Arial"/>
          <w:sz w:val="22"/>
          <w:szCs w:val="22"/>
          <w:lang w:val="en-US"/>
        </w:rPr>
      </w:pPr>
    </w:p>
    <w:p w14:paraId="1D0A6B5D" w14:textId="77777777"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 xml:space="preserve">We promise to deliver activity-based learning by doing training approach complemented by games, movies, action learning exercises and practical work done by the trainees. </w:t>
      </w:r>
    </w:p>
    <w:p w14:paraId="33C59A04" w14:textId="2C55D10D"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Training manuals (</w:t>
      </w:r>
      <w:proofErr w:type="spellStart"/>
      <w:r w:rsidRPr="006D6FF7">
        <w:rPr>
          <w:rFonts w:ascii="Arial" w:eastAsia="Calibri" w:hAnsi="Arial" w:cs="Arial"/>
          <w:sz w:val="22"/>
          <w:szCs w:val="22"/>
          <w:lang w:val="en-US"/>
        </w:rPr>
        <w:t>ToT</w:t>
      </w:r>
      <w:proofErr w:type="spellEnd"/>
      <w:r w:rsidRPr="006D6FF7">
        <w:rPr>
          <w:rFonts w:ascii="Arial" w:eastAsia="Calibri" w:hAnsi="Arial" w:cs="Arial"/>
          <w:sz w:val="22"/>
          <w:szCs w:val="22"/>
          <w:lang w:val="en-US"/>
        </w:rPr>
        <w:t xml:space="preserve">) and materials will </w:t>
      </w:r>
      <w:r w:rsidR="00C47FDF">
        <w:rPr>
          <w:rFonts w:ascii="Arial" w:eastAsia="Calibri" w:hAnsi="Arial" w:cs="Arial"/>
          <w:sz w:val="22"/>
          <w:szCs w:val="22"/>
          <w:lang w:val="en-US"/>
        </w:rPr>
        <w:t xml:space="preserve">also </w:t>
      </w:r>
      <w:r w:rsidRPr="006D6FF7">
        <w:rPr>
          <w:rFonts w:ascii="Arial" w:eastAsia="Calibri" w:hAnsi="Arial" w:cs="Arial"/>
          <w:sz w:val="22"/>
          <w:szCs w:val="22"/>
          <w:lang w:val="en-US"/>
        </w:rPr>
        <w:t>be made available to trainees</w:t>
      </w:r>
      <w:r w:rsidR="00C47FDF">
        <w:rPr>
          <w:rFonts w:ascii="Arial" w:eastAsia="Calibri" w:hAnsi="Arial" w:cs="Arial"/>
          <w:sz w:val="22"/>
          <w:szCs w:val="22"/>
          <w:lang w:val="en-US"/>
        </w:rPr>
        <w:t>.</w:t>
      </w:r>
    </w:p>
    <w:p w14:paraId="3EB24D04" w14:textId="27F1CDD8"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There will be lot of room for peer-peer learning exchanges</w:t>
      </w:r>
      <w:r w:rsidR="00C47FDF">
        <w:rPr>
          <w:rFonts w:ascii="Arial" w:eastAsia="Calibri" w:hAnsi="Arial" w:cs="Arial"/>
          <w:sz w:val="22"/>
          <w:szCs w:val="22"/>
          <w:lang w:val="en-US"/>
        </w:rPr>
        <w:t xml:space="preserve">, </w:t>
      </w:r>
      <w:r w:rsidRPr="006D6FF7">
        <w:rPr>
          <w:rFonts w:ascii="Arial" w:eastAsia="Calibri" w:hAnsi="Arial" w:cs="Arial"/>
          <w:sz w:val="22"/>
          <w:szCs w:val="22"/>
          <w:lang w:val="en-US"/>
        </w:rPr>
        <w:t>collaborations and interactions among trainers</w:t>
      </w:r>
      <w:r w:rsidR="00C47FDF">
        <w:rPr>
          <w:rFonts w:ascii="Arial" w:eastAsia="Calibri" w:hAnsi="Arial" w:cs="Arial"/>
          <w:sz w:val="22"/>
          <w:szCs w:val="22"/>
          <w:lang w:val="en-US"/>
        </w:rPr>
        <w:t xml:space="preserve"> and trainees</w:t>
      </w:r>
      <w:r w:rsidRPr="006D6FF7">
        <w:rPr>
          <w:rFonts w:ascii="Arial" w:eastAsia="Calibri" w:hAnsi="Arial" w:cs="Arial"/>
          <w:sz w:val="22"/>
          <w:szCs w:val="22"/>
          <w:lang w:val="en-US"/>
        </w:rPr>
        <w:t xml:space="preserve">. </w:t>
      </w:r>
    </w:p>
    <w:p w14:paraId="594169D1" w14:textId="0272A600" w:rsidR="006D6FF7" w:rsidRPr="006D6FF7" w:rsidRDefault="006D6FF7" w:rsidP="006D6FF7">
      <w:pPr>
        <w:jc w:val="both"/>
        <w:rPr>
          <w:rFonts w:ascii="Arial" w:eastAsia="Calibri" w:hAnsi="Arial" w:cs="Arial"/>
          <w:sz w:val="22"/>
          <w:szCs w:val="22"/>
          <w:lang w:val="en-US"/>
        </w:rPr>
      </w:pPr>
      <w:r w:rsidRPr="006D6FF7">
        <w:rPr>
          <w:rFonts w:ascii="Arial" w:eastAsia="Calibri" w:hAnsi="Arial" w:cs="Arial"/>
          <w:sz w:val="22"/>
          <w:szCs w:val="22"/>
          <w:lang w:val="en-US"/>
        </w:rPr>
        <w:t>The training is being conducted with partner support from NDPC, MLGRD, GSS, LGSS, OHLG and training contents reflect the demands and requirements of partner institutions.</w:t>
      </w:r>
    </w:p>
    <w:p w14:paraId="3D856F30" w14:textId="77777777" w:rsidR="006D6FF7" w:rsidRPr="006D6FF7" w:rsidRDefault="006D6FF7" w:rsidP="006D6FF7">
      <w:pPr>
        <w:jc w:val="both"/>
        <w:rPr>
          <w:rFonts w:ascii="Arial" w:eastAsia="Calibri" w:hAnsi="Arial" w:cs="Arial"/>
          <w:sz w:val="22"/>
          <w:szCs w:val="22"/>
          <w:lang w:val="en-US"/>
        </w:rPr>
      </w:pPr>
    </w:p>
    <w:p w14:paraId="43074C5E" w14:textId="77777777" w:rsidR="006D6FF7" w:rsidRPr="006D6FF7" w:rsidRDefault="006D6FF7" w:rsidP="006D6FF7">
      <w:pPr>
        <w:keepNext/>
        <w:shd w:val="clear" w:color="auto" w:fill="FFFFFF"/>
        <w:spacing w:line="300" w:lineRule="atLeast"/>
        <w:jc w:val="both"/>
        <w:outlineLvl w:val="1"/>
        <w:rPr>
          <w:rFonts w:ascii="Arial" w:hAnsi="Arial" w:cs="Arial"/>
          <w:b/>
          <w:bCs/>
          <w:color w:val="000000"/>
          <w:sz w:val="22"/>
          <w:szCs w:val="22"/>
          <w:bdr w:val="none" w:sz="0" w:space="0" w:color="auto" w:frame="1"/>
          <w:lang w:val="en-US"/>
        </w:rPr>
      </w:pPr>
      <w:r w:rsidRPr="006D6FF7">
        <w:rPr>
          <w:rFonts w:ascii="Arial" w:hAnsi="Arial" w:cs="Arial"/>
          <w:b/>
          <w:bCs/>
          <w:color w:val="000000"/>
          <w:sz w:val="22"/>
          <w:szCs w:val="22"/>
          <w:bdr w:val="none" w:sz="0" w:space="0" w:color="auto" w:frame="1"/>
          <w:lang w:val="en-US"/>
        </w:rPr>
        <w:t>ELIGIBILITY</w:t>
      </w:r>
    </w:p>
    <w:p w14:paraId="0A099A61" w14:textId="77777777" w:rsidR="00BE668C" w:rsidRPr="00BE668C" w:rsidRDefault="00BE668C" w:rsidP="00BE668C">
      <w:pPr>
        <w:jc w:val="both"/>
        <w:rPr>
          <w:rFonts w:ascii="Arial" w:eastAsia="Calibri" w:hAnsi="Arial" w:cs="Arial"/>
          <w:sz w:val="22"/>
          <w:szCs w:val="22"/>
          <w:lang w:val="en-US"/>
        </w:rPr>
      </w:pPr>
      <w:r w:rsidRPr="00BE668C">
        <w:rPr>
          <w:rFonts w:ascii="Arial" w:eastAsia="Calibri" w:hAnsi="Arial" w:cs="Arial"/>
          <w:sz w:val="22"/>
          <w:szCs w:val="22"/>
          <w:lang w:val="en-US"/>
        </w:rPr>
        <w:t>This training will be ideal for the following:</w:t>
      </w:r>
    </w:p>
    <w:p w14:paraId="2D7421C1" w14:textId="77777777" w:rsidR="00BE668C" w:rsidRPr="00BE668C" w:rsidRDefault="00BE668C" w:rsidP="00BE668C">
      <w:pPr>
        <w:numPr>
          <w:ilvl w:val="0"/>
          <w:numId w:val="16"/>
        </w:numPr>
        <w:spacing w:after="160" w:line="259" w:lineRule="auto"/>
        <w:jc w:val="both"/>
        <w:rPr>
          <w:rFonts w:ascii="Arial" w:eastAsia="Calibri" w:hAnsi="Arial" w:cs="Arial"/>
          <w:sz w:val="22"/>
          <w:szCs w:val="22"/>
          <w:lang w:val="en-US"/>
        </w:rPr>
      </w:pPr>
      <w:r w:rsidRPr="00BE668C">
        <w:rPr>
          <w:rFonts w:ascii="Arial" w:eastAsia="Calibri" w:hAnsi="Arial" w:cs="Arial"/>
          <w:b/>
          <w:i/>
          <w:sz w:val="22"/>
          <w:szCs w:val="22"/>
          <w:lang w:val="en-US"/>
        </w:rPr>
        <w:t>Relevant Staff of MMDAs</w:t>
      </w:r>
      <w:r w:rsidRPr="00BE668C">
        <w:rPr>
          <w:rFonts w:ascii="Arial" w:eastAsia="Calibri" w:hAnsi="Arial" w:cs="Arial"/>
          <w:sz w:val="22"/>
          <w:szCs w:val="22"/>
          <w:lang w:val="en-US"/>
        </w:rPr>
        <w:t xml:space="preserve"> (</w:t>
      </w:r>
      <w:r w:rsidRPr="00BE668C">
        <w:rPr>
          <w:rFonts w:ascii="Arial" w:eastAsia="Calibri" w:hAnsi="Arial" w:cs="Arial"/>
          <w:i/>
          <w:sz w:val="22"/>
          <w:szCs w:val="22"/>
          <w:lang w:val="en-US"/>
        </w:rPr>
        <w:t>esp. District Planning Officers, District Environmental Protection Officers, District Water and Sanitation Officers, Statistical and Assistant Statistical Officers, Gender Desk Officers and Community and Social Welfare Officers etc.)</w:t>
      </w:r>
      <w:r w:rsidRPr="00BE668C">
        <w:rPr>
          <w:rFonts w:ascii="Arial" w:eastAsia="Calibri" w:hAnsi="Arial" w:cs="Arial"/>
          <w:sz w:val="22"/>
          <w:szCs w:val="22"/>
          <w:lang w:val="en-US"/>
        </w:rPr>
        <w:t xml:space="preserve"> </w:t>
      </w:r>
    </w:p>
    <w:p w14:paraId="5B3FAA86" w14:textId="0356F468" w:rsidR="006D6FF7" w:rsidRPr="00877D87" w:rsidRDefault="00BE668C" w:rsidP="006D6FF7">
      <w:pPr>
        <w:numPr>
          <w:ilvl w:val="0"/>
          <w:numId w:val="16"/>
        </w:numPr>
        <w:spacing w:after="160" w:line="259" w:lineRule="auto"/>
        <w:jc w:val="both"/>
        <w:rPr>
          <w:rFonts w:ascii="Arial" w:eastAsia="Calibri" w:hAnsi="Arial" w:cs="Arial"/>
          <w:b/>
          <w:i/>
          <w:sz w:val="22"/>
          <w:szCs w:val="22"/>
          <w:lang w:val="en-US"/>
        </w:rPr>
      </w:pPr>
      <w:r w:rsidRPr="00BE668C">
        <w:rPr>
          <w:rFonts w:ascii="Arial" w:eastAsia="Calibri" w:hAnsi="Arial" w:cs="Arial"/>
          <w:b/>
          <w:i/>
          <w:sz w:val="22"/>
          <w:szCs w:val="22"/>
          <w:lang w:val="en-US"/>
        </w:rPr>
        <w:t>CSOs and Journalists</w:t>
      </w:r>
    </w:p>
    <w:p w14:paraId="347DC679" w14:textId="77777777" w:rsidR="006D6FF7" w:rsidRPr="006D6FF7" w:rsidRDefault="006D6FF7" w:rsidP="006D6FF7">
      <w:pPr>
        <w:keepNext/>
        <w:shd w:val="clear" w:color="auto" w:fill="FFFFFF"/>
        <w:spacing w:line="300" w:lineRule="atLeast"/>
        <w:jc w:val="both"/>
        <w:outlineLvl w:val="1"/>
        <w:rPr>
          <w:rFonts w:ascii="Arial" w:hAnsi="Arial" w:cs="Arial"/>
          <w:b/>
          <w:bCs/>
          <w:color w:val="000000"/>
          <w:sz w:val="22"/>
          <w:szCs w:val="22"/>
          <w:bdr w:val="none" w:sz="0" w:space="0" w:color="auto" w:frame="1"/>
          <w:lang w:val="en-US"/>
        </w:rPr>
      </w:pPr>
      <w:r w:rsidRPr="006D6FF7">
        <w:rPr>
          <w:rFonts w:ascii="Arial" w:hAnsi="Arial" w:cs="Arial"/>
          <w:b/>
          <w:bCs/>
          <w:color w:val="000000"/>
          <w:sz w:val="22"/>
          <w:szCs w:val="22"/>
          <w:bdr w:val="none" w:sz="0" w:space="0" w:color="auto" w:frame="1"/>
          <w:lang w:val="en-US"/>
        </w:rPr>
        <w:t>COSTS</w:t>
      </w:r>
    </w:p>
    <w:p w14:paraId="5833EA18" w14:textId="77777777" w:rsidR="006D6FF7" w:rsidRDefault="006D6FF7" w:rsidP="006D6FF7">
      <w:pPr>
        <w:jc w:val="both"/>
        <w:rPr>
          <w:rFonts w:ascii="Arial" w:hAnsi="Arial" w:cs="Arial"/>
          <w:color w:val="000000"/>
          <w:sz w:val="22"/>
          <w:szCs w:val="22"/>
          <w:lang w:val="en-US"/>
        </w:rPr>
      </w:pPr>
      <w:r w:rsidRPr="006D6FF7">
        <w:rPr>
          <w:rFonts w:ascii="Arial" w:hAnsi="Arial" w:cs="Arial"/>
          <w:color w:val="000000"/>
          <w:sz w:val="22"/>
          <w:szCs w:val="22"/>
          <w:lang w:val="en-US"/>
        </w:rPr>
        <w:t xml:space="preserve">The training is free of charge. </w:t>
      </w:r>
    </w:p>
    <w:p w14:paraId="5AA88843" w14:textId="77777777" w:rsidR="006D6FF7" w:rsidRPr="006D6FF7" w:rsidRDefault="006D6FF7" w:rsidP="006D6FF7">
      <w:pPr>
        <w:jc w:val="both"/>
        <w:rPr>
          <w:rFonts w:ascii="Arial" w:hAnsi="Arial" w:cs="Arial"/>
          <w:color w:val="000000"/>
          <w:sz w:val="22"/>
          <w:szCs w:val="22"/>
          <w:lang w:val="en-US"/>
        </w:rPr>
      </w:pPr>
      <w:r w:rsidRPr="006D6FF7">
        <w:rPr>
          <w:rFonts w:ascii="Arial" w:hAnsi="Arial" w:cs="Arial"/>
          <w:color w:val="000000"/>
          <w:sz w:val="22"/>
          <w:szCs w:val="22"/>
          <w:lang w:val="en-US"/>
        </w:rPr>
        <w:t>We cover travel and accommodation costs for those coming from outside the regional capital where the training is going to take place.</w:t>
      </w:r>
    </w:p>
    <w:p w14:paraId="0E80619D" w14:textId="77777777" w:rsidR="006D6FF7" w:rsidRPr="006D6FF7" w:rsidRDefault="006D6FF7" w:rsidP="006D6FF7">
      <w:pPr>
        <w:jc w:val="both"/>
        <w:rPr>
          <w:rFonts w:ascii="Arial" w:hAnsi="Arial" w:cs="Arial"/>
          <w:color w:val="333333"/>
          <w:sz w:val="22"/>
          <w:szCs w:val="22"/>
          <w:lang w:val="en-US"/>
        </w:rPr>
      </w:pPr>
    </w:p>
    <w:p w14:paraId="6E2D6D65" w14:textId="77777777" w:rsidR="006D6FF7" w:rsidRPr="006D6FF7" w:rsidRDefault="006D6FF7" w:rsidP="006D6FF7">
      <w:pPr>
        <w:keepNext/>
        <w:shd w:val="clear" w:color="auto" w:fill="FFFFFF"/>
        <w:spacing w:line="300" w:lineRule="atLeast"/>
        <w:jc w:val="both"/>
        <w:outlineLvl w:val="1"/>
        <w:rPr>
          <w:rFonts w:ascii="Arial" w:hAnsi="Arial" w:cs="Arial"/>
          <w:b/>
          <w:bCs/>
          <w:color w:val="000000"/>
          <w:sz w:val="22"/>
          <w:szCs w:val="22"/>
          <w:bdr w:val="none" w:sz="0" w:space="0" w:color="auto" w:frame="1"/>
          <w:lang w:val="en-US"/>
        </w:rPr>
      </w:pPr>
      <w:r w:rsidRPr="006D6FF7">
        <w:rPr>
          <w:rFonts w:ascii="Arial" w:hAnsi="Arial" w:cs="Arial"/>
          <w:b/>
          <w:bCs/>
          <w:color w:val="000000"/>
          <w:sz w:val="22"/>
          <w:szCs w:val="22"/>
          <w:bdr w:val="none" w:sz="0" w:space="0" w:color="auto" w:frame="1"/>
          <w:lang w:val="en-US"/>
        </w:rPr>
        <w:t>DEADLINE TO APPLY</w:t>
      </w:r>
    </w:p>
    <w:p w14:paraId="750C7711" w14:textId="7A40B5C4" w:rsidR="0009554A" w:rsidRPr="006D6FF7" w:rsidRDefault="00A915C6" w:rsidP="006D6FF7">
      <w:pPr>
        <w:shd w:val="clear" w:color="auto" w:fill="FFFFFF"/>
        <w:spacing w:line="270" w:lineRule="atLeast"/>
        <w:jc w:val="both"/>
        <w:rPr>
          <w:rFonts w:ascii="Arial" w:hAnsi="Arial" w:cs="Arial"/>
          <w:color w:val="171717"/>
          <w:sz w:val="22"/>
          <w:szCs w:val="22"/>
          <w:lang w:val="en-US"/>
        </w:rPr>
      </w:pPr>
      <w:r>
        <w:rPr>
          <w:rFonts w:ascii="Arial" w:hAnsi="Arial" w:cs="Arial"/>
          <w:color w:val="171717"/>
          <w:sz w:val="22"/>
          <w:szCs w:val="22"/>
          <w:lang w:val="en-US"/>
        </w:rPr>
        <w:t xml:space="preserve">Friday, </w:t>
      </w:r>
      <w:r w:rsidR="008975D7">
        <w:rPr>
          <w:rFonts w:ascii="Arial" w:hAnsi="Arial" w:cs="Arial"/>
          <w:color w:val="171717"/>
          <w:sz w:val="22"/>
          <w:szCs w:val="22"/>
          <w:lang w:val="en-US"/>
        </w:rPr>
        <w:t>6</w:t>
      </w:r>
      <w:r w:rsidR="008975D7" w:rsidRPr="008975D7">
        <w:rPr>
          <w:rFonts w:ascii="Arial" w:hAnsi="Arial" w:cs="Arial"/>
          <w:color w:val="171717"/>
          <w:sz w:val="22"/>
          <w:szCs w:val="22"/>
          <w:vertAlign w:val="superscript"/>
          <w:lang w:val="en-US"/>
        </w:rPr>
        <w:t>th</w:t>
      </w:r>
      <w:r w:rsidR="008975D7">
        <w:rPr>
          <w:rFonts w:ascii="Arial" w:hAnsi="Arial" w:cs="Arial"/>
          <w:color w:val="171717"/>
          <w:sz w:val="22"/>
          <w:szCs w:val="22"/>
          <w:lang w:val="en-US"/>
        </w:rPr>
        <w:t xml:space="preserve"> September</w:t>
      </w:r>
      <w:r>
        <w:rPr>
          <w:rFonts w:ascii="Arial" w:hAnsi="Arial" w:cs="Arial"/>
          <w:color w:val="171717"/>
          <w:sz w:val="22"/>
          <w:szCs w:val="22"/>
          <w:lang w:val="en-US"/>
        </w:rPr>
        <w:t xml:space="preserve"> 2019</w:t>
      </w:r>
      <w:r w:rsidR="006D6FF7" w:rsidRPr="006D6FF7">
        <w:rPr>
          <w:rFonts w:ascii="Arial" w:hAnsi="Arial" w:cs="Arial"/>
          <w:color w:val="171717"/>
          <w:sz w:val="22"/>
          <w:szCs w:val="22"/>
          <w:lang w:val="en-US"/>
        </w:rPr>
        <w:t>.</w:t>
      </w:r>
    </w:p>
    <w:p w14:paraId="7B5E4290" w14:textId="77777777" w:rsidR="006D6FF7" w:rsidRPr="006D6FF7" w:rsidRDefault="006D6FF7" w:rsidP="006D6FF7">
      <w:pPr>
        <w:shd w:val="clear" w:color="auto" w:fill="FFFFFF"/>
        <w:spacing w:line="300" w:lineRule="atLeast"/>
        <w:jc w:val="both"/>
        <w:outlineLvl w:val="2"/>
        <w:rPr>
          <w:rFonts w:ascii="Arial" w:hAnsi="Arial" w:cs="Arial"/>
          <w:b/>
          <w:bCs/>
          <w:color w:val="800000"/>
          <w:sz w:val="22"/>
          <w:szCs w:val="22"/>
          <w:bdr w:val="none" w:sz="0" w:space="0" w:color="auto" w:frame="1"/>
          <w:lang w:val="en-US"/>
        </w:rPr>
      </w:pPr>
    </w:p>
    <w:p w14:paraId="6A2C7DA7" w14:textId="77777777" w:rsidR="006D6FF7" w:rsidRPr="006D6FF7" w:rsidRDefault="006D6FF7" w:rsidP="006D6FF7">
      <w:pPr>
        <w:shd w:val="clear" w:color="auto" w:fill="FFFFFF"/>
        <w:spacing w:line="300" w:lineRule="atLeast"/>
        <w:jc w:val="both"/>
        <w:outlineLvl w:val="2"/>
        <w:rPr>
          <w:rFonts w:ascii="Arial" w:hAnsi="Arial" w:cs="Arial"/>
          <w:b/>
          <w:bCs/>
          <w:color w:val="000000"/>
          <w:sz w:val="22"/>
          <w:szCs w:val="22"/>
          <w:lang w:val="en-US"/>
        </w:rPr>
      </w:pPr>
      <w:r w:rsidRPr="006D6FF7">
        <w:rPr>
          <w:rFonts w:ascii="Arial" w:hAnsi="Arial" w:cs="Arial"/>
          <w:b/>
          <w:bCs/>
          <w:color w:val="000000"/>
          <w:sz w:val="22"/>
          <w:szCs w:val="22"/>
          <w:bdr w:val="none" w:sz="0" w:space="0" w:color="auto" w:frame="1"/>
          <w:lang w:val="en-US"/>
        </w:rPr>
        <w:lastRenderedPageBreak/>
        <w:t>APPLICATION</w:t>
      </w:r>
    </w:p>
    <w:p w14:paraId="47DD6CDF" w14:textId="2292DD1E" w:rsidR="006D6FF7" w:rsidRPr="006D6FF7" w:rsidRDefault="006D6FF7" w:rsidP="006D6FF7">
      <w:pPr>
        <w:shd w:val="clear" w:color="auto" w:fill="FFFFFF"/>
        <w:spacing w:line="270" w:lineRule="atLeast"/>
        <w:jc w:val="both"/>
        <w:rPr>
          <w:rFonts w:ascii="Arial" w:hAnsi="Arial" w:cs="Arial"/>
          <w:color w:val="000000"/>
          <w:sz w:val="22"/>
          <w:szCs w:val="22"/>
          <w:lang w:val="en-US"/>
        </w:rPr>
      </w:pPr>
      <w:r w:rsidRPr="006D6FF7">
        <w:rPr>
          <w:rFonts w:ascii="Arial" w:hAnsi="Arial" w:cs="Arial"/>
          <w:color w:val="000000"/>
          <w:sz w:val="22"/>
          <w:szCs w:val="22"/>
          <w:lang w:val="en-US"/>
        </w:rPr>
        <w:t xml:space="preserve">You can apply by </w:t>
      </w:r>
      <w:r w:rsidR="00E5446E">
        <w:rPr>
          <w:rFonts w:ascii="Arial" w:hAnsi="Arial" w:cs="Arial"/>
          <w:color w:val="000000"/>
          <w:sz w:val="22"/>
          <w:szCs w:val="22"/>
          <w:lang w:val="en-US"/>
        </w:rPr>
        <w:t xml:space="preserve">filling </w:t>
      </w:r>
      <w:r w:rsidR="008975D7">
        <w:rPr>
          <w:rFonts w:ascii="Arial" w:hAnsi="Arial" w:cs="Arial"/>
          <w:color w:val="000000"/>
          <w:sz w:val="22"/>
          <w:szCs w:val="22"/>
          <w:lang w:val="en-US"/>
        </w:rPr>
        <w:t>the form below</w:t>
      </w:r>
      <w:r w:rsidR="00E5446E">
        <w:rPr>
          <w:rFonts w:ascii="Arial" w:hAnsi="Arial" w:cs="Arial"/>
          <w:color w:val="000000"/>
          <w:sz w:val="22"/>
          <w:szCs w:val="22"/>
          <w:lang w:val="en-US"/>
        </w:rPr>
        <w:t>.</w:t>
      </w:r>
      <w:r w:rsidRPr="006D6FF7">
        <w:rPr>
          <w:rFonts w:ascii="Arial" w:hAnsi="Arial" w:cs="Arial"/>
          <w:color w:val="000000"/>
          <w:sz w:val="22"/>
          <w:szCs w:val="22"/>
          <w:lang w:val="en-US"/>
        </w:rPr>
        <w:t xml:space="preserve"> </w:t>
      </w:r>
    </w:p>
    <w:p w14:paraId="14A694DC" w14:textId="77777777" w:rsidR="006D6FF7" w:rsidRPr="006D6FF7" w:rsidRDefault="006D6FF7" w:rsidP="006D6FF7">
      <w:pPr>
        <w:shd w:val="clear" w:color="auto" w:fill="FFFFFF"/>
        <w:spacing w:line="270" w:lineRule="atLeast"/>
        <w:jc w:val="both"/>
        <w:rPr>
          <w:rFonts w:ascii="Arial" w:hAnsi="Arial" w:cs="Arial"/>
          <w:color w:val="000000"/>
          <w:sz w:val="22"/>
          <w:szCs w:val="22"/>
          <w:lang w:val="en-US"/>
        </w:rPr>
      </w:pPr>
      <w:r w:rsidRPr="006D6FF7">
        <w:rPr>
          <w:rFonts w:ascii="Arial" w:hAnsi="Arial" w:cs="Arial"/>
          <w:color w:val="000000"/>
          <w:sz w:val="22"/>
          <w:szCs w:val="22"/>
          <w:lang w:val="en-US"/>
        </w:rPr>
        <w:t xml:space="preserve">Thirty (30) participants will be selected for the training. </w:t>
      </w:r>
    </w:p>
    <w:p w14:paraId="55A97A56" w14:textId="1F8A244E" w:rsidR="006D6FF7" w:rsidRDefault="006D6FF7" w:rsidP="006D6FF7">
      <w:pPr>
        <w:shd w:val="clear" w:color="auto" w:fill="FFFFFF"/>
        <w:spacing w:line="270" w:lineRule="atLeast"/>
        <w:jc w:val="both"/>
        <w:rPr>
          <w:rFonts w:ascii="Arial" w:hAnsi="Arial" w:cs="Arial"/>
          <w:color w:val="000000"/>
          <w:sz w:val="22"/>
          <w:szCs w:val="22"/>
          <w:lang w:val="en-US"/>
        </w:rPr>
      </w:pPr>
      <w:r w:rsidRPr="006D6FF7">
        <w:rPr>
          <w:rFonts w:ascii="Arial" w:hAnsi="Arial" w:cs="Arial"/>
          <w:color w:val="000000"/>
          <w:sz w:val="22"/>
          <w:szCs w:val="22"/>
          <w:lang w:val="en-US"/>
        </w:rPr>
        <w:t xml:space="preserve">The results will be announced on </w:t>
      </w:r>
      <w:r w:rsidR="008975D7">
        <w:rPr>
          <w:rFonts w:ascii="Arial" w:hAnsi="Arial" w:cs="Arial"/>
          <w:color w:val="000000"/>
          <w:sz w:val="22"/>
          <w:szCs w:val="22"/>
          <w:lang w:val="en-US"/>
        </w:rPr>
        <w:t>Tuesday</w:t>
      </w:r>
      <w:r w:rsidRPr="006D6FF7">
        <w:rPr>
          <w:rFonts w:ascii="Arial" w:hAnsi="Arial" w:cs="Arial"/>
          <w:color w:val="000000"/>
          <w:sz w:val="22"/>
          <w:szCs w:val="22"/>
          <w:lang w:val="en-US"/>
        </w:rPr>
        <w:t xml:space="preserve">, </w:t>
      </w:r>
      <w:r w:rsidR="008975D7">
        <w:rPr>
          <w:rFonts w:ascii="Arial" w:hAnsi="Arial" w:cs="Arial"/>
          <w:color w:val="000000"/>
          <w:sz w:val="22"/>
          <w:szCs w:val="22"/>
          <w:lang w:val="en-US"/>
        </w:rPr>
        <w:t>10</w:t>
      </w:r>
      <w:r w:rsidR="008975D7" w:rsidRPr="008975D7">
        <w:rPr>
          <w:rFonts w:ascii="Arial" w:hAnsi="Arial" w:cs="Arial"/>
          <w:color w:val="000000"/>
          <w:sz w:val="22"/>
          <w:szCs w:val="22"/>
          <w:vertAlign w:val="superscript"/>
          <w:lang w:val="en-US"/>
        </w:rPr>
        <w:t>th</w:t>
      </w:r>
      <w:r w:rsidR="008975D7">
        <w:rPr>
          <w:rFonts w:ascii="Arial" w:hAnsi="Arial" w:cs="Arial"/>
          <w:color w:val="000000"/>
          <w:sz w:val="22"/>
          <w:szCs w:val="22"/>
          <w:lang w:val="en-US"/>
        </w:rPr>
        <w:t xml:space="preserve"> September</w:t>
      </w:r>
      <w:r w:rsidRPr="006D6FF7">
        <w:rPr>
          <w:rFonts w:ascii="Arial" w:hAnsi="Arial" w:cs="Arial"/>
          <w:color w:val="000000"/>
          <w:sz w:val="22"/>
          <w:szCs w:val="22"/>
          <w:lang w:val="en-US"/>
        </w:rPr>
        <w:t xml:space="preserve"> 2019. </w:t>
      </w:r>
    </w:p>
    <w:p w14:paraId="119F80CE" w14:textId="68A594E7" w:rsidR="0009554A" w:rsidRDefault="0009554A" w:rsidP="006D6FF7">
      <w:pPr>
        <w:shd w:val="clear" w:color="auto" w:fill="FFFFFF"/>
        <w:spacing w:line="270" w:lineRule="atLeast"/>
        <w:jc w:val="both"/>
        <w:rPr>
          <w:rFonts w:ascii="Arial" w:hAnsi="Arial" w:cs="Arial"/>
          <w:color w:val="000000"/>
          <w:sz w:val="22"/>
          <w:szCs w:val="22"/>
          <w:lang w:val="en-US"/>
        </w:rPr>
      </w:pPr>
      <w:r>
        <w:rPr>
          <w:rFonts w:ascii="Arial" w:hAnsi="Arial" w:cs="Arial"/>
          <w:color w:val="000000"/>
          <w:sz w:val="22"/>
          <w:szCs w:val="22"/>
          <w:lang w:val="en-US"/>
        </w:rPr>
        <w:t>The training will take place in Koforidua from 16</w:t>
      </w:r>
      <w:r w:rsidRPr="0009554A">
        <w:rPr>
          <w:rFonts w:ascii="Arial" w:hAnsi="Arial" w:cs="Arial"/>
          <w:color w:val="000000"/>
          <w:sz w:val="22"/>
          <w:szCs w:val="22"/>
          <w:vertAlign w:val="superscript"/>
          <w:lang w:val="en-US"/>
        </w:rPr>
        <w:t>th</w:t>
      </w:r>
      <w:r>
        <w:rPr>
          <w:rFonts w:ascii="Arial" w:hAnsi="Arial" w:cs="Arial"/>
          <w:color w:val="000000"/>
          <w:sz w:val="22"/>
          <w:szCs w:val="22"/>
          <w:lang w:val="en-US"/>
        </w:rPr>
        <w:t xml:space="preserve"> to 20</w:t>
      </w:r>
      <w:r w:rsidRPr="0009554A">
        <w:rPr>
          <w:rFonts w:ascii="Arial" w:hAnsi="Arial" w:cs="Arial"/>
          <w:color w:val="000000"/>
          <w:sz w:val="22"/>
          <w:szCs w:val="22"/>
          <w:vertAlign w:val="superscript"/>
          <w:lang w:val="en-US"/>
        </w:rPr>
        <w:t>th</w:t>
      </w:r>
      <w:r>
        <w:rPr>
          <w:rFonts w:ascii="Arial" w:hAnsi="Arial" w:cs="Arial"/>
          <w:color w:val="000000"/>
          <w:sz w:val="22"/>
          <w:szCs w:val="22"/>
          <w:lang w:val="en-US"/>
        </w:rPr>
        <w:t xml:space="preserve"> September 2019.</w:t>
      </w:r>
    </w:p>
    <w:p w14:paraId="61C71AD8" w14:textId="77777777" w:rsidR="0061310D" w:rsidRPr="006D6FF7" w:rsidRDefault="0061310D" w:rsidP="006D6FF7">
      <w:pPr>
        <w:shd w:val="clear" w:color="auto" w:fill="FFFFFF"/>
        <w:spacing w:line="270" w:lineRule="atLeast"/>
        <w:jc w:val="both"/>
        <w:rPr>
          <w:rFonts w:ascii="Arial" w:hAnsi="Arial" w:cs="Arial"/>
          <w:color w:val="000000"/>
          <w:sz w:val="22"/>
          <w:szCs w:val="22"/>
          <w:lang w:val="en-US"/>
        </w:rPr>
      </w:pPr>
      <w:r>
        <w:rPr>
          <w:rFonts w:ascii="Arial" w:hAnsi="Arial" w:cs="Arial"/>
          <w:color w:val="000000"/>
          <w:sz w:val="22"/>
          <w:szCs w:val="22"/>
          <w:lang w:val="en-US"/>
        </w:rPr>
        <w:t xml:space="preserve">Certificates will be awarded </w:t>
      </w:r>
      <w:r w:rsidR="00A045B5">
        <w:rPr>
          <w:rFonts w:ascii="Arial" w:hAnsi="Arial" w:cs="Arial"/>
          <w:color w:val="000000"/>
          <w:sz w:val="22"/>
          <w:szCs w:val="22"/>
          <w:lang w:val="en-US"/>
        </w:rPr>
        <w:t xml:space="preserve">at the end of </w:t>
      </w:r>
      <w:r>
        <w:rPr>
          <w:rFonts w:ascii="Arial" w:hAnsi="Arial" w:cs="Arial"/>
          <w:color w:val="000000"/>
          <w:sz w:val="22"/>
          <w:szCs w:val="22"/>
          <w:lang w:val="en-US"/>
        </w:rPr>
        <w:t>the training.</w:t>
      </w:r>
    </w:p>
    <w:p w14:paraId="2E5DB5FF" w14:textId="77777777" w:rsidR="0091244D" w:rsidRDefault="0091244D" w:rsidP="00A915C6">
      <w:pPr>
        <w:shd w:val="clear" w:color="auto" w:fill="FFFFFF"/>
        <w:spacing w:line="270" w:lineRule="atLeast"/>
        <w:jc w:val="both"/>
        <w:rPr>
          <w:rFonts w:ascii="Arial" w:hAnsi="Arial" w:cs="Arial"/>
          <w:color w:val="000000"/>
          <w:sz w:val="22"/>
          <w:szCs w:val="22"/>
          <w:lang w:val="en-US"/>
        </w:rPr>
      </w:pPr>
    </w:p>
    <w:p w14:paraId="5C1BD632" w14:textId="7E960C10" w:rsidR="00EA3E5B" w:rsidRDefault="00C21B14" w:rsidP="006A0C0E">
      <w:pPr>
        <w:shd w:val="clear" w:color="auto" w:fill="FFFFFF"/>
        <w:spacing w:line="270" w:lineRule="atLeast"/>
        <w:jc w:val="both"/>
        <w:rPr>
          <w:rFonts w:ascii="Arial" w:hAnsi="Arial" w:cs="Arial"/>
          <w:color w:val="000000"/>
          <w:sz w:val="22"/>
          <w:szCs w:val="22"/>
          <w:lang w:val="en-US"/>
        </w:rPr>
      </w:pPr>
      <w:r w:rsidRPr="006D6FF7">
        <w:rPr>
          <w:rFonts w:ascii="Arial" w:hAnsi="Arial" w:cs="Arial"/>
          <w:color w:val="000000"/>
          <w:sz w:val="22"/>
          <w:szCs w:val="22"/>
          <w:lang w:val="en-US"/>
        </w:rPr>
        <w:t xml:space="preserve">Completed application form </w:t>
      </w:r>
      <w:r>
        <w:rPr>
          <w:rFonts w:ascii="Arial" w:hAnsi="Arial" w:cs="Arial"/>
          <w:color w:val="000000"/>
          <w:sz w:val="22"/>
          <w:szCs w:val="22"/>
          <w:lang w:val="en-US"/>
        </w:rPr>
        <w:t xml:space="preserve">and </w:t>
      </w:r>
      <w:r w:rsidRPr="00E5446E">
        <w:rPr>
          <w:rFonts w:ascii="Arial" w:hAnsi="Arial" w:cs="Arial"/>
          <w:color w:val="000000"/>
          <w:sz w:val="22"/>
          <w:szCs w:val="22"/>
          <w:lang w:val="en-US"/>
        </w:rPr>
        <w:t>any additional questions or enquires,</w:t>
      </w:r>
      <w:r>
        <w:rPr>
          <w:rFonts w:ascii="Arial" w:hAnsi="Arial" w:cs="Arial"/>
          <w:color w:val="000000"/>
          <w:sz w:val="22"/>
          <w:szCs w:val="22"/>
          <w:lang w:val="en-US"/>
        </w:rPr>
        <w:t xml:space="preserve"> </w:t>
      </w:r>
      <w:r w:rsidRPr="006D6FF7">
        <w:rPr>
          <w:rFonts w:ascii="Arial" w:hAnsi="Arial" w:cs="Arial"/>
          <w:color w:val="000000"/>
          <w:sz w:val="22"/>
          <w:szCs w:val="22"/>
          <w:lang w:val="en-US"/>
        </w:rPr>
        <w:t>should be sent to</w:t>
      </w:r>
      <w:r w:rsidR="0091244D">
        <w:rPr>
          <w:rFonts w:ascii="Arial" w:hAnsi="Arial" w:cs="Arial"/>
          <w:color w:val="000000"/>
          <w:sz w:val="22"/>
          <w:szCs w:val="22"/>
          <w:lang w:val="en-US"/>
        </w:rPr>
        <w:t xml:space="preserve"> GIZ</w:t>
      </w:r>
      <w:r w:rsidR="006A0C0E">
        <w:rPr>
          <w:rFonts w:ascii="Arial" w:hAnsi="Arial" w:cs="Arial"/>
          <w:color w:val="000000"/>
          <w:sz w:val="22"/>
          <w:szCs w:val="22"/>
          <w:lang w:val="en-US"/>
        </w:rPr>
        <w:t xml:space="preserve"> Advisor</w:t>
      </w:r>
      <w:r w:rsidR="0091244D">
        <w:rPr>
          <w:rFonts w:ascii="Arial" w:hAnsi="Arial" w:cs="Arial"/>
          <w:color w:val="000000"/>
          <w:sz w:val="22"/>
          <w:szCs w:val="22"/>
          <w:lang w:val="en-US"/>
        </w:rPr>
        <w:t>—</w:t>
      </w:r>
      <w:r w:rsidR="00763238">
        <w:rPr>
          <w:rFonts w:ascii="Arial" w:hAnsi="Arial" w:cs="Arial"/>
          <w:color w:val="000000"/>
          <w:sz w:val="22"/>
          <w:szCs w:val="22"/>
          <w:lang w:val="en-US"/>
        </w:rPr>
        <w:t xml:space="preserve">Elizabeth Alampae </w:t>
      </w:r>
      <w:r w:rsidR="006A0C0E" w:rsidRPr="006A0C0E">
        <w:rPr>
          <w:rFonts w:ascii="Arial" w:hAnsi="Arial" w:cs="Arial"/>
          <w:color w:val="000000"/>
          <w:sz w:val="22"/>
          <w:szCs w:val="22"/>
          <w:lang w:val="en-US"/>
        </w:rPr>
        <w:t>Ayamga</w:t>
      </w:r>
      <w:r w:rsidR="006A0C0E">
        <w:rPr>
          <w:rFonts w:ascii="Arial" w:hAnsi="Arial" w:cs="Arial"/>
          <w:color w:val="000000"/>
          <w:sz w:val="22"/>
          <w:szCs w:val="22"/>
          <w:lang w:val="en-US"/>
        </w:rPr>
        <w:t xml:space="preserve"> </w:t>
      </w:r>
      <w:hyperlink r:id="rId8" w:history="1">
        <w:r w:rsidR="00AD5FE3" w:rsidRPr="00314A5E">
          <w:rPr>
            <w:rStyle w:val="Hyperlink"/>
            <w:rFonts w:ascii="Arial" w:hAnsi="Arial" w:cs="Arial"/>
            <w:sz w:val="22"/>
            <w:szCs w:val="22"/>
            <w:lang w:val="en-US"/>
          </w:rPr>
          <w:t>elizabeth.ayamga@giz.de 0556783522</w:t>
        </w:r>
      </w:hyperlink>
    </w:p>
    <w:p w14:paraId="559C8EC4" w14:textId="721DDE8D" w:rsidR="008975D7" w:rsidRDefault="008975D7" w:rsidP="006A0C0E">
      <w:pPr>
        <w:shd w:val="clear" w:color="auto" w:fill="FFFFFF"/>
        <w:spacing w:line="270" w:lineRule="atLeast"/>
        <w:jc w:val="both"/>
        <w:rPr>
          <w:rFonts w:ascii="Arial" w:hAnsi="Arial" w:cs="Arial"/>
          <w:color w:val="000000"/>
          <w:sz w:val="22"/>
          <w:szCs w:val="22"/>
          <w:lang w:val="en-US"/>
        </w:rPr>
      </w:pPr>
    </w:p>
    <w:p w14:paraId="7EEFAFE5" w14:textId="73EA6E24" w:rsidR="008975D7" w:rsidRDefault="008975D7" w:rsidP="006A0C0E">
      <w:pPr>
        <w:shd w:val="clear" w:color="auto" w:fill="FFFFFF"/>
        <w:spacing w:line="270" w:lineRule="atLeast"/>
        <w:jc w:val="both"/>
        <w:rPr>
          <w:rFonts w:ascii="Arial" w:hAnsi="Arial" w:cs="Arial"/>
          <w:color w:val="000000"/>
          <w:sz w:val="22"/>
          <w:szCs w:val="22"/>
          <w:lang w:val="en-US"/>
        </w:rPr>
      </w:pPr>
    </w:p>
    <w:p w14:paraId="2F4B98BC" w14:textId="022F32D3" w:rsidR="008975D7" w:rsidRDefault="008975D7" w:rsidP="006A0C0E">
      <w:pPr>
        <w:shd w:val="clear" w:color="auto" w:fill="FFFFFF"/>
        <w:spacing w:line="270" w:lineRule="atLeast"/>
        <w:jc w:val="both"/>
        <w:rPr>
          <w:rFonts w:ascii="Arial" w:hAnsi="Arial" w:cs="Arial"/>
          <w:color w:val="000000"/>
          <w:sz w:val="22"/>
          <w:szCs w:val="22"/>
          <w:lang w:val="en-US"/>
        </w:rPr>
      </w:pPr>
    </w:p>
    <w:p w14:paraId="67BD89EA" w14:textId="6D60B7DD" w:rsidR="008975D7" w:rsidRDefault="008975D7" w:rsidP="006A0C0E">
      <w:pPr>
        <w:shd w:val="clear" w:color="auto" w:fill="FFFFFF"/>
        <w:spacing w:line="270" w:lineRule="atLeast"/>
        <w:jc w:val="both"/>
        <w:rPr>
          <w:rFonts w:ascii="Arial" w:hAnsi="Arial" w:cs="Arial"/>
          <w:color w:val="000000"/>
          <w:sz w:val="22"/>
          <w:szCs w:val="22"/>
          <w:lang w:val="en-US"/>
        </w:rPr>
      </w:pPr>
    </w:p>
    <w:p w14:paraId="327A92AC" w14:textId="23598DDA" w:rsidR="008975D7" w:rsidRDefault="008975D7" w:rsidP="006A0C0E">
      <w:pPr>
        <w:shd w:val="clear" w:color="auto" w:fill="FFFFFF"/>
        <w:spacing w:line="270" w:lineRule="atLeast"/>
        <w:jc w:val="both"/>
        <w:rPr>
          <w:rFonts w:ascii="Arial" w:hAnsi="Arial" w:cs="Arial"/>
          <w:color w:val="000000"/>
          <w:sz w:val="22"/>
          <w:szCs w:val="22"/>
          <w:lang w:val="en-US"/>
        </w:rPr>
      </w:pPr>
    </w:p>
    <w:p w14:paraId="0C1BA988" w14:textId="77777777" w:rsidR="008975D7" w:rsidRPr="0048038D" w:rsidRDefault="008975D7" w:rsidP="008975D7">
      <w:pPr>
        <w:contextualSpacing/>
        <w:jc w:val="center"/>
        <w:rPr>
          <w:rFonts w:ascii="Arial" w:hAnsi="Arial" w:cs="Arial"/>
          <w:b/>
          <w:spacing w:val="-10"/>
          <w:kern w:val="28"/>
          <w:sz w:val="32"/>
          <w:szCs w:val="32"/>
          <w:lang w:val="en-US"/>
        </w:rPr>
      </w:pPr>
      <w:r w:rsidRPr="0048038D">
        <w:rPr>
          <w:rFonts w:ascii="Arial" w:hAnsi="Arial" w:cs="Arial"/>
          <w:b/>
          <w:spacing w:val="-10"/>
          <w:kern w:val="28"/>
          <w:sz w:val="32"/>
          <w:szCs w:val="32"/>
          <w:lang w:val="en-US"/>
        </w:rPr>
        <w:t>APPLICANT FORM</w:t>
      </w:r>
    </w:p>
    <w:p w14:paraId="1C436F52" w14:textId="77777777" w:rsidR="008975D7" w:rsidRPr="0048038D" w:rsidRDefault="008975D7" w:rsidP="008975D7">
      <w:pPr>
        <w:contextualSpacing/>
        <w:jc w:val="center"/>
        <w:rPr>
          <w:rFonts w:ascii="Arial" w:hAnsi="Arial" w:cs="Arial"/>
          <w:b/>
          <w:spacing w:val="-10"/>
          <w:kern w:val="28"/>
          <w:sz w:val="32"/>
          <w:szCs w:val="32"/>
          <w:u w:val="single"/>
          <w:lang w:val="en-US"/>
        </w:rPr>
      </w:pPr>
      <w:r w:rsidRPr="0048038D">
        <w:rPr>
          <w:rFonts w:ascii="Arial" w:hAnsi="Arial" w:cs="Arial"/>
          <w:b/>
          <w:spacing w:val="-10"/>
          <w:kern w:val="28"/>
          <w:sz w:val="32"/>
          <w:szCs w:val="32"/>
          <w:u w:val="single"/>
          <w:lang w:val="en-US"/>
        </w:rPr>
        <w:t>TO BE COMPLETED BY THE APPLICANT</w:t>
      </w:r>
    </w:p>
    <w:p w14:paraId="62125702" w14:textId="77777777" w:rsidR="008975D7" w:rsidRPr="0048038D" w:rsidRDefault="008975D7" w:rsidP="008975D7">
      <w:pPr>
        <w:jc w:val="both"/>
        <w:outlineLvl w:val="2"/>
        <w:rPr>
          <w:rFonts w:ascii="Arial" w:hAnsi="Arial" w:cs="Arial"/>
          <w:b/>
          <w:sz w:val="26"/>
          <w:szCs w:val="26"/>
          <w:lang w:val="en-US"/>
        </w:rPr>
      </w:pPr>
      <w:r w:rsidRPr="0048038D">
        <w:rPr>
          <w:rFonts w:ascii="Arial" w:hAnsi="Arial" w:cs="Arial"/>
          <w:b/>
          <w:sz w:val="26"/>
          <w:szCs w:val="26"/>
          <w:lang w:val="en-US"/>
        </w:rPr>
        <w:t>1.0. Introduction</w:t>
      </w:r>
    </w:p>
    <w:p w14:paraId="74A0C6BC" w14:textId="77777777" w:rsidR="008975D7" w:rsidRPr="00AA128F" w:rsidRDefault="008975D7" w:rsidP="008975D7">
      <w:pPr>
        <w:spacing w:line="480" w:lineRule="auto"/>
        <w:jc w:val="both"/>
        <w:outlineLvl w:val="2"/>
        <w:rPr>
          <w:rFonts w:ascii="Helvetica" w:eastAsia="Calibri" w:hAnsi="Helvetica"/>
          <w:color w:val="222222"/>
          <w:sz w:val="22"/>
          <w:szCs w:val="22"/>
          <w:shd w:val="clear" w:color="auto" w:fill="FFFFFF"/>
          <w:lang w:val="en-US"/>
        </w:rPr>
      </w:pPr>
      <w:r w:rsidRPr="0048038D">
        <w:rPr>
          <w:rFonts w:ascii="Helvetica" w:eastAsia="Calibri" w:hAnsi="Helvetica"/>
          <w:color w:val="222222"/>
          <w:sz w:val="22"/>
          <w:szCs w:val="22"/>
          <w:shd w:val="clear" w:color="auto" w:fill="FFFFFF"/>
          <w:lang w:val="en-US"/>
        </w:rPr>
        <w:t xml:space="preserve">This form is designed to collect and collate information about people’s training needs on </w:t>
      </w:r>
      <w:proofErr w:type="spellStart"/>
      <w:r w:rsidRPr="0048038D">
        <w:rPr>
          <w:rFonts w:ascii="Helvetica" w:eastAsia="Calibri" w:hAnsi="Helvetica"/>
          <w:color w:val="222222"/>
          <w:sz w:val="22"/>
          <w:szCs w:val="22"/>
          <w:shd w:val="clear" w:color="auto" w:fill="FFFFFF"/>
          <w:lang w:val="en-US"/>
        </w:rPr>
        <w:t>localising</w:t>
      </w:r>
      <w:proofErr w:type="spellEnd"/>
      <w:r w:rsidRPr="0048038D">
        <w:rPr>
          <w:rFonts w:ascii="Helvetica" w:eastAsia="Calibri" w:hAnsi="Helvetica"/>
          <w:color w:val="222222"/>
          <w:sz w:val="22"/>
          <w:szCs w:val="22"/>
          <w:shd w:val="clear" w:color="auto" w:fill="FFFFFF"/>
          <w:lang w:val="en-US"/>
        </w:rPr>
        <w:t xml:space="preserve"> the SDGs and building capacity in Monitoring and Evaluation (M&amp;E), data collection and analysis, reporting and data visualization. The information provided will enable the facilitators to tailor the training to the relevant needs of participants. Your participation will greatly contribute to the success of the training though it is voluntary. Confidentiality is assured. Thank you.</w:t>
      </w:r>
    </w:p>
    <w:p w14:paraId="56F5006C" w14:textId="77777777" w:rsidR="008975D7" w:rsidRPr="0048038D" w:rsidRDefault="008975D7" w:rsidP="008975D7">
      <w:pPr>
        <w:keepNext/>
        <w:spacing w:before="195" w:after="195"/>
        <w:jc w:val="both"/>
        <w:outlineLvl w:val="0"/>
        <w:rPr>
          <w:rFonts w:ascii="Arial" w:hAnsi="Arial" w:cs="Arial"/>
          <w:b/>
          <w:sz w:val="26"/>
          <w:szCs w:val="26"/>
          <w:lang w:val="en-US"/>
        </w:rPr>
      </w:pPr>
      <w:r w:rsidRPr="0048038D">
        <w:rPr>
          <w:rFonts w:ascii="Arial" w:hAnsi="Arial" w:cs="Arial"/>
          <w:b/>
          <w:sz w:val="26"/>
          <w:szCs w:val="26"/>
          <w:lang w:val="en-US"/>
        </w:rPr>
        <w:t xml:space="preserve">2.0. Background </w:t>
      </w:r>
    </w:p>
    <w:p w14:paraId="101E1F41" w14:textId="028B4EF6" w:rsidR="008975D7"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1. Name of Applicant:</w:t>
      </w:r>
      <w:r w:rsidRPr="0048038D">
        <w:rPr>
          <w:rFonts w:ascii="Arial" w:hAnsi="Arial" w:cs="Arial"/>
          <w:sz w:val="22"/>
          <w:szCs w:val="22"/>
          <w:lang w:val="en-US"/>
        </w:rPr>
        <w:tab/>
        <w:t>…………………………………………………………………………</w:t>
      </w:r>
    </w:p>
    <w:p w14:paraId="3560D802" w14:textId="5D59CFE0" w:rsidR="00B626E9" w:rsidRDefault="00B626E9" w:rsidP="008975D7">
      <w:pPr>
        <w:spacing w:before="195" w:after="195"/>
        <w:jc w:val="both"/>
        <w:outlineLvl w:val="3"/>
        <w:rPr>
          <w:rFonts w:ascii="Arial" w:hAnsi="Arial" w:cs="Arial"/>
          <w:sz w:val="22"/>
          <w:szCs w:val="22"/>
          <w:lang w:val="en-US"/>
        </w:rPr>
      </w:pPr>
      <w:r>
        <w:rPr>
          <w:rFonts w:ascii="Arial" w:hAnsi="Arial" w:cs="Arial"/>
          <w:sz w:val="22"/>
          <w:szCs w:val="22"/>
          <w:lang w:val="en-US"/>
        </w:rPr>
        <w:t>Email:</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Mobile Number: </w:t>
      </w:r>
    </w:p>
    <w:p w14:paraId="5988AD33" w14:textId="5095EEC7" w:rsidR="00FC2AD2" w:rsidRPr="0048038D" w:rsidRDefault="00FC2AD2" w:rsidP="008975D7">
      <w:pPr>
        <w:spacing w:before="195" w:after="195"/>
        <w:jc w:val="both"/>
        <w:outlineLvl w:val="3"/>
        <w:rPr>
          <w:rFonts w:ascii="Arial" w:hAnsi="Arial" w:cs="Arial"/>
          <w:sz w:val="22"/>
          <w:szCs w:val="22"/>
          <w:lang w:val="en-US"/>
        </w:rPr>
      </w:pPr>
      <w:r>
        <w:rPr>
          <w:rFonts w:ascii="Arial" w:hAnsi="Arial" w:cs="Arial"/>
          <w:sz w:val="22"/>
          <w:szCs w:val="22"/>
          <w:lang w:val="en-US"/>
        </w:rPr>
        <w:t>Institution/Organization:</w:t>
      </w:r>
    </w:p>
    <w:p w14:paraId="6EA1C94B"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2. Sex:           </w:t>
      </w:r>
      <w:r w:rsidRPr="0048038D">
        <w:rPr>
          <w:rFonts w:ascii="Arial" w:hAnsi="Arial" w:cs="Arial"/>
          <w:sz w:val="22"/>
          <w:szCs w:val="22"/>
          <w:lang w:val="en-US"/>
        </w:rPr>
        <w:tab/>
        <w:t xml:space="preserve">a. Male (   )               </w:t>
      </w:r>
      <w:r w:rsidRPr="0048038D">
        <w:rPr>
          <w:rFonts w:ascii="Arial" w:hAnsi="Arial" w:cs="Arial"/>
          <w:sz w:val="22"/>
          <w:szCs w:val="22"/>
          <w:lang w:val="en-US"/>
        </w:rPr>
        <w:tab/>
      </w:r>
      <w:r w:rsidRPr="0048038D">
        <w:rPr>
          <w:rFonts w:ascii="Arial" w:hAnsi="Arial" w:cs="Arial"/>
          <w:sz w:val="22"/>
          <w:szCs w:val="22"/>
          <w:lang w:val="en-US"/>
        </w:rPr>
        <w:tab/>
      </w:r>
      <w:r w:rsidRPr="0048038D">
        <w:rPr>
          <w:rFonts w:ascii="Arial" w:hAnsi="Arial" w:cs="Arial"/>
          <w:sz w:val="22"/>
          <w:szCs w:val="22"/>
          <w:lang w:val="en-US"/>
        </w:rPr>
        <w:tab/>
        <w:t>b. Female (   )</w:t>
      </w:r>
    </w:p>
    <w:p w14:paraId="4FB4236D"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3. Region…………………………………………… District: ………………………………………. </w:t>
      </w:r>
    </w:p>
    <w:p w14:paraId="4CBFFD11"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4. Job Title: ……………………………………………………………………………….…………...       </w:t>
      </w:r>
    </w:p>
    <w:p w14:paraId="7C5C414D"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5. Years of work experience in current position:   </w:t>
      </w:r>
    </w:p>
    <w:p w14:paraId="7A4215CA"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  a. 1-5years ( ) b.6-10years ( </w:t>
      </w:r>
      <w:r w:rsidRPr="0048038D">
        <w:rPr>
          <w:rFonts w:ascii="Arial" w:hAnsi="Arial" w:cs="Arial"/>
          <w:b/>
          <w:sz w:val="22"/>
          <w:szCs w:val="22"/>
          <w:lang w:val="en-US"/>
        </w:rPr>
        <w:t xml:space="preserve"> </w:t>
      </w:r>
      <w:r w:rsidRPr="0048038D">
        <w:rPr>
          <w:rFonts w:ascii="Arial" w:hAnsi="Arial" w:cs="Arial"/>
          <w:sz w:val="22"/>
          <w:szCs w:val="22"/>
          <w:lang w:val="en-US"/>
        </w:rPr>
        <w:t>) c.11-15years (   ) d.16-20(   )   e.21 and above (   )</w:t>
      </w:r>
    </w:p>
    <w:p w14:paraId="544AD919" w14:textId="0EE4DFBD" w:rsidR="008975D7" w:rsidRDefault="008975D7" w:rsidP="008975D7">
      <w:pPr>
        <w:spacing w:before="195" w:after="195"/>
        <w:jc w:val="both"/>
        <w:outlineLvl w:val="3"/>
        <w:rPr>
          <w:rFonts w:ascii="Arial" w:hAnsi="Arial" w:cs="Arial"/>
          <w:sz w:val="22"/>
          <w:szCs w:val="22"/>
          <w:lang w:val="en-US"/>
        </w:rPr>
      </w:pPr>
    </w:p>
    <w:p w14:paraId="7D680ADB" w14:textId="77777777" w:rsidR="00A969B8" w:rsidRPr="0048038D" w:rsidRDefault="00A969B8" w:rsidP="008975D7">
      <w:pPr>
        <w:spacing w:before="195" w:after="195"/>
        <w:jc w:val="both"/>
        <w:outlineLvl w:val="3"/>
        <w:rPr>
          <w:rFonts w:ascii="Arial" w:hAnsi="Arial" w:cs="Arial"/>
          <w:sz w:val="22"/>
          <w:szCs w:val="22"/>
          <w:lang w:val="en-US"/>
        </w:rPr>
      </w:pPr>
    </w:p>
    <w:p w14:paraId="56777184" w14:textId="77777777" w:rsidR="008975D7" w:rsidRPr="0048038D" w:rsidRDefault="008975D7" w:rsidP="008975D7">
      <w:pPr>
        <w:jc w:val="both"/>
        <w:rPr>
          <w:rFonts w:ascii="Arial" w:hAnsi="Arial" w:cs="Arial"/>
          <w:b/>
          <w:sz w:val="26"/>
          <w:szCs w:val="26"/>
          <w:lang w:val="en-US" w:eastAsia="de-DE"/>
        </w:rPr>
      </w:pPr>
      <w:r w:rsidRPr="0048038D">
        <w:rPr>
          <w:rFonts w:ascii="Arial" w:hAnsi="Arial" w:cs="Arial"/>
          <w:b/>
          <w:sz w:val="26"/>
          <w:szCs w:val="26"/>
          <w:lang w:val="en-US" w:eastAsia="de-DE"/>
        </w:rPr>
        <w:t xml:space="preserve">3.0. Thematic Questions </w:t>
      </w:r>
    </w:p>
    <w:p w14:paraId="3F4AC233" w14:textId="77777777" w:rsidR="008975D7" w:rsidRPr="0048038D" w:rsidRDefault="008975D7" w:rsidP="008975D7">
      <w:pPr>
        <w:jc w:val="both"/>
        <w:rPr>
          <w:rFonts w:ascii="Arial" w:hAnsi="Arial" w:cs="Arial"/>
          <w:b/>
          <w:sz w:val="24"/>
          <w:szCs w:val="24"/>
          <w:lang w:val="en-US" w:eastAsia="de-DE"/>
        </w:rPr>
      </w:pPr>
    </w:p>
    <w:p w14:paraId="3208F1EC" w14:textId="77777777" w:rsidR="008975D7" w:rsidRPr="0048038D" w:rsidRDefault="008975D7" w:rsidP="008975D7">
      <w:pPr>
        <w:jc w:val="both"/>
        <w:rPr>
          <w:rFonts w:ascii="Arial" w:hAnsi="Arial" w:cs="Arial"/>
          <w:sz w:val="22"/>
          <w:szCs w:val="22"/>
          <w:lang w:val="en-US" w:eastAsia="de-DE"/>
        </w:rPr>
      </w:pPr>
      <w:r w:rsidRPr="0048038D">
        <w:rPr>
          <w:rFonts w:ascii="Arial" w:hAnsi="Arial" w:cs="Arial"/>
          <w:sz w:val="22"/>
          <w:szCs w:val="22"/>
          <w:lang w:val="en-US" w:eastAsia="de-DE"/>
        </w:rPr>
        <w:t>6.What motivates you to apply for this training? (Not more than 200 Words)</w:t>
      </w:r>
    </w:p>
    <w:p w14:paraId="1C35CAF2" w14:textId="77777777" w:rsidR="008975D7" w:rsidRPr="0048038D" w:rsidRDefault="008975D7" w:rsidP="008975D7">
      <w:pPr>
        <w:jc w:val="both"/>
        <w:rPr>
          <w:rFonts w:ascii="Arial" w:hAnsi="Arial" w:cs="Arial"/>
          <w:sz w:val="22"/>
          <w:szCs w:val="22"/>
          <w:lang w:val="en-US" w:eastAsia="de-DE"/>
        </w:rPr>
      </w:pPr>
      <w:r w:rsidRPr="0048038D">
        <w:rPr>
          <w:rFonts w:ascii="Arial" w:hAnsi="Arial" w:cs="Arial"/>
          <w:sz w:val="22"/>
          <w:szCs w:val="22"/>
          <w:lang w:val="en-US" w:eastAsia="de-DE"/>
        </w:rPr>
        <w:t>……………………………………………………………………………………………………………………………………………………………………………………………………………………………………………………………………………………………………………………………………………..</w:t>
      </w:r>
    </w:p>
    <w:p w14:paraId="56B76215" w14:textId="77777777" w:rsidR="008975D7" w:rsidRPr="0048038D" w:rsidRDefault="008975D7" w:rsidP="008975D7">
      <w:pPr>
        <w:jc w:val="both"/>
        <w:rPr>
          <w:rFonts w:ascii="Arial" w:hAnsi="Arial" w:cs="Arial"/>
          <w:b/>
          <w:sz w:val="22"/>
          <w:szCs w:val="22"/>
          <w:lang w:val="en-US" w:eastAsia="de-DE"/>
        </w:rPr>
      </w:pPr>
    </w:p>
    <w:p w14:paraId="543A93FF" w14:textId="77777777" w:rsidR="008975D7" w:rsidRPr="0048038D" w:rsidRDefault="008975D7" w:rsidP="008975D7">
      <w:pPr>
        <w:jc w:val="both"/>
        <w:rPr>
          <w:rFonts w:ascii="Arial" w:hAnsi="Arial" w:cs="Arial"/>
          <w:sz w:val="22"/>
          <w:szCs w:val="22"/>
          <w:lang w:val="en-US" w:eastAsia="de-DE"/>
        </w:rPr>
      </w:pPr>
      <w:r w:rsidRPr="0048038D">
        <w:rPr>
          <w:rFonts w:ascii="Arial" w:hAnsi="Arial" w:cs="Arial"/>
          <w:sz w:val="22"/>
          <w:szCs w:val="22"/>
          <w:lang w:val="en-US" w:eastAsia="de-DE"/>
        </w:rPr>
        <w:t>7. What is your level of understanding and working knowledge in the following thematic areas:</w:t>
      </w:r>
    </w:p>
    <w:p w14:paraId="664C8BB4" w14:textId="77777777" w:rsidR="008975D7" w:rsidRPr="0048038D" w:rsidRDefault="008975D7" w:rsidP="008975D7">
      <w:pPr>
        <w:jc w:val="both"/>
        <w:rPr>
          <w:rFonts w:ascii="Arial" w:hAnsi="Arial" w:cs="Arial"/>
          <w:sz w:val="22"/>
          <w:szCs w:val="22"/>
          <w:lang w:val="en-US" w:eastAsia="de-DE"/>
        </w:rPr>
      </w:pPr>
    </w:p>
    <w:tbl>
      <w:tblPr>
        <w:tblStyle w:val="TableGrid2"/>
        <w:tblW w:w="0" w:type="auto"/>
        <w:tblInd w:w="85" w:type="dxa"/>
        <w:tblLook w:val="04A0" w:firstRow="1" w:lastRow="0" w:firstColumn="1" w:lastColumn="0" w:noHBand="0" w:noVBand="1"/>
      </w:tblPr>
      <w:tblGrid>
        <w:gridCol w:w="612"/>
        <w:gridCol w:w="3925"/>
        <w:gridCol w:w="704"/>
        <w:gridCol w:w="1390"/>
        <w:gridCol w:w="1525"/>
        <w:gridCol w:w="1390"/>
      </w:tblGrid>
      <w:tr w:rsidR="008975D7" w:rsidRPr="0048038D" w14:paraId="412F50A6" w14:textId="77777777" w:rsidTr="00B75823">
        <w:tc>
          <w:tcPr>
            <w:tcW w:w="613" w:type="dxa"/>
            <w:vMerge w:val="restart"/>
          </w:tcPr>
          <w:p w14:paraId="21987214" w14:textId="77777777" w:rsidR="008975D7" w:rsidRPr="0048038D" w:rsidRDefault="008975D7" w:rsidP="00B75823">
            <w:pPr>
              <w:rPr>
                <w:rFonts w:ascii="Arial" w:hAnsi="Arial" w:cs="Arial"/>
                <w:b/>
                <w:lang w:val="en-US" w:eastAsia="de-DE"/>
              </w:rPr>
            </w:pPr>
          </w:p>
          <w:p w14:paraId="705D1C24"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NO.</w:t>
            </w:r>
          </w:p>
        </w:tc>
        <w:tc>
          <w:tcPr>
            <w:tcW w:w="4193" w:type="dxa"/>
            <w:vMerge w:val="restart"/>
          </w:tcPr>
          <w:p w14:paraId="3F0D77BB" w14:textId="77777777" w:rsidR="008975D7" w:rsidRPr="0048038D" w:rsidRDefault="008975D7" w:rsidP="00B75823">
            <w:pPr>
              <w:jc w:val="center"/>
              <w:rPr>
                <w:rFonts w:ascii="Arial" w:hAnsi="Arial" w:cs="Arial"/>
                <w:b/>
                <w:lang w:val="en-US" w:eastAsia="de-DE"/>
              </w:rPr>
            </w:pPr>
          </w:p>
          <w:p w14:paraId="02B71515" w14:textId="77777777" w:rsidR="008975D7" w:rsidRPr="0048038D" w:rsidRDefault="008975D7" w:rsidP="00B75823">
            <w:pPr>
              <w:jc w:val="center"/>
              <w:rPr>
                <w:rFonts w:ascii="Arial" w:hAnsi="Arial" w:cs="Arial"/>
                <w:b/>
                <w:lang w:val="en-US" w:eastAsia="de-DE"/>
              </w:rPr>
            </w:pPr>
            <w:r w:rsidRPr="0048038D">
              <w:rPr>
                <w:rFonts w:ascii="Arial" w:hAnsi="Arial" w:cs="Arial"/>
                <w:b/>
                <w:lang w:val="en-US" w:eastAsia="de-DE"/>
              </w:rPr>
              <w:t>STATEMENT</w:t>
            </w:r>
          </w:p>
        </w:tc>
        <w:tc>
          <w:tcPr>
            <w:tcW w:w="4459" w:type="dxa"/>
            <w:gridSpan w:val="4"/>
          </w:tcPr>
          <w:p w14:paraId="44B0796E" w14:textId="77777777" w:rsidR="008975D7" w:rsidRPr="0048038D" w:rsidRDefault="008975D7" w:rsidP="00B75823">
            <w:pPr>
              <w:jc w:val="center"/>
              <w:rPr>
                <w:rFonts w:ascii="Arial" w:hAnsi="Arial" w:cs="Arial"/>
                <w:b/>
                <w:lang w:val="en-US" w:eastAsia="de-DE"/>
              </w:rPr>
            </w:pPr>
            <w:r w:rsidRPr="0048038D">
              <w:rPr>
                <w:rFonts w:ascii="Arial" w:hAnsi="Arial" w:cs="Arial"/>
                <w:b/>
                <w:lang w:val="en-US" w:eastAsia="de-DE"/>
              </w:rPr>
              <w:t>LEVEL OF KNOWLEDGE</w:t>
            </w:r>
          </w:p>
        </w:tc>
      </w:tr>
      <w:tr w:rsidR="008975D7" w:rsidRPr="0048038D" w14:paraId="7F0FB2A4" w14:textId="77777777" w:rsidTr="00B75823">
        <w:trPr>
          <w:trHeight w:val="237"/>
        </w:trPr>
        <w:tc>
          <w:tcPr>
            <w:tcW w:w="613" w:type="dxa"/>
            <w:vMerge/>
          </w:tcPr>
          <w:p w14:paraId="4F35B90F" w14:textId="77777777" w:rsidR="008975D7" w:rsidRPr="0048038D" w:rsidRDefault="008975D7" w:rsidP="00B75823">
            <w:pPr>
              <w:ind w:left="630"/>
              <w:contextualSpacing/>
              <w:jc w:val="both"/>
              <w:rPr>
                <w:rFonts w:ascii="Arial" w:hAnsi="Arial" w:cs="Arial"/>
                <w:b/>
                <w:lang w:val="en-US" w:eastAsia="de-DE"/>
              </w:rPr>
            </w:pPr>
          </w:p>
        </w:tc>
        <w:tc>
          <w:tcPr>
            <w:tcW w:w="4193" w:type="dxa"/>
            <w:vMerge/>
          </w:tcPr>
          <w:p w14:paraId="5B095C99" w14:textId="77777777" w:rsidR="008975D7" w:rsidRPr="0048038D" w:rsidRDefault="008975D7" w:rsidP="00B75823">
            <w:pPr>
              <w:keepNext/>
              <w:jc w:val="both"/>
              <w:outlineLvl w:val="0"/>
              <w:rPr>
                <w:rFonts w:ascii="Arial" w:hAnsi="Arial" w:cs="Arial"/>
                <w:b/>
                <w:lang w:val="en-US"/>
              </w:rPr>
            </w:pPr>
          </w:p>
        </w:tc>
        <w:tc>
          <w:tcPr>
            <w:tcW w:w="709" w:type="dxa"/>
          </w:tcPr>
          <w:p w14:paraId="113245DB"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 xml:space="preserve">New </w:t>
            </w:r>
          </w:p>
        </w:tc>
        <w:tc>
          <w:tcPr>
            <w:tcW w:w="1250" w:type="dxa"/>
          </w:tcPr>
          <w:p w14:paraId="50AEA817"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 xml:space="preserve">Limited Knowledge </w:t>
            </w:r>
          </w:p>
        </w:tc>
        <w:tc>
          <w:tcPr>
            <w:tcW w:w="1250" w:type="dxa"/>
          </w:tcPr>
          <w:p w14:paraId="577369C6"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Intermediate  Knowledge</w:t>
            </w:r>
          </w:p>
        </w:tc>
        <w:tc>
          <w:tcPr>
            <w:tcW w:w="1250" w:type="dxa"/>
          </w:tcPr>
          <w:p w14:paraId="01ADAE98"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 xml:space="preserve">Advanced Knowledge </w:t>
            </w:r>
          </w:p>
        </w:tc>
      </w:tr>
      <w:tr w:rsidR="008975D7" w:rsidRPr="0048038D" w14:paraId="3360A931" w14:textId="77777777" w:rsidTr="00B75823">
        <w:trPr>
          <w:trHeight w:val="300"/>
        </w:trPr>
        <w:tc>
          <w:tcPr>
            <w:tcW w:w="613" w:type="dxa"/>
          </w:tcPr>
          <w:p w14:paraId="18452AFB" w14:textId="77777777" w:rsidR="008975D7" w:rsidRPr="0048038D" w:rsidRDefault="008975D7" w:rsidP="008975D7">
            <w:pPr>
              <w:numPr>
                <w:ilvl w:val="0"/>
                <w:numId w:val="10"/>
              </w:numPr>
              <w:contextualSpacing/>
              <w:jc w:val="both"/>
              <w:rPr>
                <w:rFonts w:ascii="Arial" w:hAnsi="Arial" w:cs="Arial"/>
                <w:b/>
                <w:lang w:val="en-US" w:eastAsia="de-DE"/>
              </w:rPr>
            </w:pPr>
          </w:p>
        </w:tc>
        <w:tc>
          <w:tcPr>
            <w:tcW w:w="4193" w:type="dxa"/>
          </w:tcPr>
          <w:p w14:paraId="308E8ADE" w14:textId="77777777" w:rsidR="008975D7" w:rsidRPr="0048038D" w:rsidRDefault="008975D7" w:rsidP="008975D7">
            <w:pPr>
              <w:numPr>
                <w:ilvl w:val="0"/>
                <w:numId w:val="11"/>
              </w:numPr>
              <w:contextualSpacing/>
              <w:jc w:val="both"/>
              <w:outlineLvl w:val="3"/>
              <w:rPr>
                <w:rFonts w:ascii="Arial" w:hAnsi="Arial" w:cs="Arial"/>
                <w:lang w:val="en-US"/>
              </w:rPr>
            </w:pPr>
            <w:r w:rsidRPr="0048038D">
              <w:rPr>
                <w:rFonts w:ascii="Arial" w:hAnsi="Arial" w:cs="Arial"/>
                <w:lang w:val="en-US"/>
              </w:rPr>
              <w:t>SDGs</w:t>
            </w:r>
          </w:p>
        </w:tc>
        <w:tc>
          <w:tcPr>
            <w:tcW w:w="709" w:type="dxa"/>
          </w:tcPr>
          <w:p w14:paraId="67723C84" w14:textId="77777777" w:rsidR="008975D7" w:rsidRPr="0048038D" w:rsidRDefault="008975D7" w:rsidP="00B75823">
            <w:pPr>
              <w:rPr>
                <w:rFonts w:ascii="Arial" w:hAnsi="Arial" w:cs="Arial"/>
                <w:b/>
                <w:lang w:val="en-US" w:eastAsia="de-DE"/>
              </w:rPr>
            </w:pPr>
          </w:p>
        </w:tc>
        <w:tc>
          <w:tcPr>
            <w:tcW w:w="1250" w:type="dxa"/>
          </w:tcPr>
          <w:p w14:paraId="248873F0" w14:textId="77777777" w:rsidR="008975D7" w:rsidRPr="0048038D" w:rsidRDefault="008975D7" w:rsidP="00B75823">
            <w:pPr>
              <w:rPr>
                <w:rFonts w:ascii="Arial" w:hAnsi="Arial" w:cs="Arial"/>
                <w:b/>
                <w:lang w:val="en-US" w:eastAsia="de-DE"/>
              </w:rPr>
            </w:pPr>
          </w:p>
        </w:tc>
        <w:tc>
          <w:tcPr>
            <w:tcW w:w="1250" w:type="dxa"/>
          </w:tcPr>
          <w:p w14:paraId="21D48BD1" w14:textId="77777777" w:rsidR="008975D7" w:rsidRPr="0048038D" w:rsidRDefault="008975D7" w:rsidP="00B75823">
            <w:pPr>
              <w:rPr>
                <w:rFonts w:ascii="Arial" w:hAnsi="Arial" w:cs="Arial"/>
                <w:b/>
                <w:lang w:val="en-US" w:eastAsia="de-DE"/>
              </w:rPr>
            </w:pPr>
          </w:p>
        </w:tc>
        <w:tc>
          <w:tcPr>
            <w:tcW w:w="1250" w:type="dxa"/>
          </w:tcPr>
          <w:p w14:paraId="72048B4B" w14:textId="77777777" w:rsidR="008975D7" w:rsidRPr="0048038D" w:rsidRDefault="008975D7" w:rsidP="00B75823">
            <w:pPr>
              <w:rPr>
                <w:rFonts w:ascii="Arial" w:hAnsi="Arial" w:cs="Arial"/>
                <w:b/>
                <w:lang w:val="en-US" w:eastAsia="de-DE"/>
              </w:rPr>
            </w:pPr>
          </w:p>
        </w:tc>
      </w:tr>
      <w:tr w:rsidR="008975D7" w:rsidRPr="0048038D" w14:paraId="2AF6E6C8" w14:textId="77777777" w:rsidTr="00B75823">
        <w:trPr>
          <w:trHeight w:val="240"/>
        </w:trPr>
        <w:tc>
          <w:tcPr>
            <w:tcW w:w="613" w:type="dxa"/>
          </w:tcPr>
          <w:p w14:paraId="1E479AD7" w14:textId="77777777" w:rsidR="008975D7" w:rsidRPr="0048038D" w:rsidRDefault="008975D7" w:rsidP="008975D7">
            <w:pPr>
              <w:numPr>
                <w:ilvl w:val="0"/>
                <w:numId w:val="10"/>
              </w:numPr>
              <w:contextualSpacing/>
              <w:jc w:val="both"/>
              <w:rPr>
                <w:rFonts w:ascii="Arial" w:hAnsi="Arial" w:cs="Arial"/>
                <w:b/>
                <w:lang w:val="en-US" w:eastAsia="de-DE"/>
              </w:rPr>
            </w:pPr>
          </w:p>
        </w:tc>
        <w:tc>
          <w:tcPr>
            <w:tcW w:w="4193" w:type="dxa"/>
          </w:tcPr>
          <w:p w14:paraId="3C0BDC02" w14:textId="77777777" w:rsidR="008975D7" w:rsidRPr="0048038D" w:rsidRDefault="008975D7" w:rsidP="008975D7">
            <w:pPr>
              <w:numPr>
                <w:ilvl w:val="0"/>
                <w:numId w:val="11"/>
              </w:numPr>
              <w:contextualSpacing/>
              <w:jc w:val="both"/>
              <w:outlineLvl w:val="3"/>
              <w:rPr>
                <w:rFonts w:ascii="Arial" w:hAnsi="Arial" w:cs="Arial"/>
                <w:lang w:val="en-US"/>
              </w:rPr>
            </w:pPr>
            <w:r w:rsidRPr="0048038D">
              <w:rPr>
                <w:rFonts w:ascii="Arial" w:hAnsi="Arial" w:cs="Arial"/>
                <w:lang w:val="en-US"/>
              </w:rPr>
              <w:t>Monitoring and Evaluation</w:t>
            </w:r>
            <w:r w:rsidRPr="0048038D">
              <w:rPr>
                <w:rFonts w:ascii="Arial" w:hAnsi="Arial" w:cs="Arial"/>
                <w:lang w:val="en-US"/>
              </w:rPr>
              <w:tab/>
            </w:r>
          </w:p>
        </w:tc>
        <w:tc>
          <w:tcPr>
            <w:tcW w:w="709" w:type="dxa"/>
          </w:tcPr>
          <w:p w14:paraId="2E041185" w14:textId="77777777" w:rsidR="008975D7" w:rsidRPr="0048038D" w:rsidRDefault="008975D7" w:rsidP="00B75823">
            <w:pPr>
              <w:rPr>
                <w:rFonts w:ascii="Arial" w:hAnsi="Arial" w:cs="Arial"/>
                <w:b/>
                <w:lang w:val="en-US" w:eastAsia="de-DE"/>
              </w:rPr>
            </w:pPr>
          </w:p>
        </w:tc>
        <w:tc>
          <w:tcPr>
            <w:tcW w:w="1250" w:type="dxa"/>
          </w:tcPr>
          <w:p w14:paraId="6D20D828" w14:textId="77777777" w:rsidR="008975D7" w:rsidRPr="0048038D" w:rsidRDefault="008975D7" w:rsidP="00B75823">
            <w:pPr>
              <w:rPr>
                <w:rFonts w:ascii="Arial" w:hAnsi="Arial" w:cs="Arial"/>
                <w:b/>
                <w:lang w:val="en-US" w:eastAsia="de-DE"/>
              </w:rPr>
            </w:pPr>
          </w:p>
        </w:tc>
        <w:tc>
          <w:tcPr>
            <w:tcW w:w="1250" w:type="dxa"/>
          </w:tcPr>
          <w:p w14:paraId="20116341" w14:textId="77777777" w:rsidR="008975D7" w:rsidRPr="0048038D" w:rsidRDefault="008975D7" w:rsidP="00B75823">
            <w:pPr>
              <w:rPr>
                <w:rFonts w:ascii="Arial" w:hAnsi="Arial" w:cs="Arial"/>
                <w:b/>
                <w:lang w:val="en-US" w:eastAsia="de-DE"/>
              </w:rPr>
            </w:pPr>
          </w:p>
        </w:tc>
        <w:tc>
          <w:tcPr>
            <w:tcW w:w="1250" w:type="dxa"/>
          </w:tcPr>
          <w:p w14:paraId="56197DAB" w14:textId="77777777" w:rsidR="008975D7" w:rsidRPr="0048038D" w:rsidRDefault="008975D7" w:rsidP="00B75823">
            <w:pPr>
              <w:rPr>
                <w:rFonts w:ascii="Arial" w:hAnsi="Arial" w:cs="Arial"/>
                <w:b/>
                <w:lang w:val="en-US" w:eastAsia="de-DE"/>
              </w:rPr>
            </w:pPr>
          </w:p>
        </w:tc>
      </w:tr>
      <w:tr w:rsidR="008975D7" w:rsidRPr="0048038D" w14:paraId="68A678DD" w14:textId="77777777" w:rsidTr="00B75823">
        <w:trPr>
          <w:trHeight w:val="240"/>
        </w:trPr>
        <w:tc>
          <w:tcPr>
            <w:tcW w:w="613" w:type="dxa"/>
          </w:tcPr>
          <w:p w14:paraId="5D006271" w14:textId="77777777" w:rsidR="008975D7" w:rsidRPr="0048038D" w:rsidRDefault="008975D7" w:rsidP="008975D7">
            <w:pPr>
              <w:numPr>
                <w:ilvl w:val="0"/>
                <w:numId w:val="10"/>
              </w:numPr>
              <w:contextualSpacing/>
              <w:jc w:val="both"/>
              <w:rPr>
                <w:rFonts w:ascii="Arial" w:hAnsi="Arial" w:cs="Arial"/>
                <w:b/>
                <w:lang w:val="en-US" w:eastAsia="de-DE"/>
              </w:rPr>
            </w:pPr>
          </w:p>
        </w:tc>
        <w:tc>
          <w:tcPr>
            <w:tcW w:w="4193" w:type="dxa"/>
          </w:tcPr>
          <w:p w14:paraId="72CD7671" w14:textId="77777777" w:rsidR="008975D7" w:rsidRPr="0048038D" w:rsidRDefault="008975D7" w:rsidP="008975D7">
            <w:pPr>
              <w:numPr>
                <w:ilvl w:val="0"/>
                <w:numId w:val="11"/>
              </w:numPr>
              <w:contextualSpacing/>
              <w:jc w:val="both"/>
              <w:outlineLvl w:val="3"/>
              <w:rPr>
                <w:rFonts w:ascii="Arial" w:hAnsi="Arial" w:cs="Arial"/>
                <w:lang w:val="en-US"/>
              </w:rPr>
            </w:pPr>
            <w:r w:rsidRPr="0048038D">
              <w:rPr>
                <w:rFonts w:ascii="Arial" w:hAnsi="Arial" w:cs="Arial"/>
                <w:lang w:val="en-US"/>
              </w:rPr>
              <w:t>Data Collection and Analysis</w:t>
            </w:r>
          </w:p>
        </w:tc>
        <w:tc>
          <w:tcPr>
            <w:tcW w:w="709" w:type="dxa"/>
          </w:tcPr>
          <w:p w14:paraId="4F45D4BF" w14:textId="77777777" w:rsidR="008975D7" w:rsidRPr="0048038D" w:rsidRDefault="008975D7" w:rsidP="00B75823">
            <w:pPr>
              <w:rPr>
                <w:rFonts w:ascii="Arial" w:hAnsi="Arial" w:cs="Arial"/>
                <w:b/>
                <w:lang w:val="en-US" w:eastAsia="de-DE"/>
              </w:rPr>
            </w:pPr>
          </w:p>
        </w:tc>
        <w:tc>
          <w:tcPr>
            <w:tcW w:w="1250" w:type="dxa"/>
          </w:tcPr>
          <w:p w14:paraId="44FF7B6D" w14:textId="77777777" w:rsidR="008975D7" w:rsidRPr="0048038D" w:rsidRDefault="008975D7" w:rsidP="00B75823">
            <w:pPr>
              <w:rPr>
                <w:rFonts w:ascii="Arial" w:hAnsi="Arial" w:cs="Arial"/>
                <w:b/>
                <w:lang w:val="en-US" w:eastAsia="de-DE"/>
              </w:rPr>
            </w:pPr>
          </w:p>
        </w:tc>
        <w:tc>
          <w:tcPr>
            <w:tcW w:w="1250" w:type="dxa"/>
          </w:tcPr>
          <w:p w14:paraId="182EEED9" w14:textId="77777777" w:rsidR="008975D7" w:rsidRPr="0048038D" w:rsidRDefault="008975D7" w:rsidP="00B75823">
            <w:pPr>
              <w:rPr>
                <w:rFonts w:ascii="Arial" w:hAnsi="Arial" w:cs="Arial"/>
                <w:b/>
                <w:lang w:val="en-US" w:eastAsia="de-DE"/>
              </w:rPr>
            </w:pPr>
          </w:p>
        </w:tc>
        <w:tc>
          <w:tcPr>
            <w:tcW w:w="1250" w:type="dxa"/>
          </w:tcPr>
          <w:p w14:paraId="5B8DC409" w14:textId="77777777" w:rsidR="008975D7" w:rsidRPr="0048038D" w:rsidRDefault="008975D7" w:rsidP="00B75823">
            <w:pPr>
              <w:rPr>
                <w:rFonts w:ascii="Arial" w:hAnsi="Arial" w:cs="Arial"/>
                <w:b/>
                <w:lang w:val="en-US" w:eastAsia="de-DE"/>
              </w:rPr>
            </w:pPr>
          </w:p>
        </w:tc>
      </w:tr>
      <w:tr w:rsidR="008975D7" w:rsidRPr="0048038D" w14:paraId="5437ADAE" w14:textId="77777777" w:rsidTr="00B75823">
        <w:trPr>
          <w:trHeight w:val="287"/>
        </w:trPr>
        <w:tc>
          <w:tcPr>
            <w:tcW w:w="613" w:type="dxa"/>
          </w:tcPr>
          <w:p w14:paraId="5577B031" w14:textId="77777777" w:rsidR="008975D7" w:rsidRPr="0048038D" w:rsidRDefault="008975D7" w:rsidP="008975D7">
            <w:pPr>
              <w:numPr>
                <w:ilvl w:val="0"/>
                <w:numId w:val="10"/>
              </w:numPr>
              <w:contextualSpacing/>
              <w:jc w:val="both"/>
              <w:rPr>
                <w:rFonts w:ascii="Arial" w:hAnsi="Arial" w:cs="Arial"/>
                <w:b/>
                <w:lang w:val="en-US" w:eastAsia="de-DE"/>
              </w:rPr>
            </w:pPr>
          </w:p>
        </w:tc>
        <w:tc>
          <w:tcPr>
            <w:tcW w:w="4193" w:type="dxa"/>
          </w:tcPr>
          <w:p w14:paraId="6BAF35F1" w14:textId="77777777" w:rsidR="008975D7" w:rsidRPr="0048038D" w:rsidRDefault="008975D7" w:rsidP="008975D7">
            <w:pPr>
              <w:numPr>
                <w:ilvl w:val="0"/>
                <w:numId w:val="11"/>
              </w:numPr>
              <w:contextualSpacing/>
              <w:jc w:val="both"/>
              <w:outlineLvl w:val="3"/>
              <w:rPr>
                <w:rFonts w:ascii="Arial" w:hAnsi="Arial" w:cs="Arial"/>
                <w:lang w:val="en-US"/>
              </w:rPr>
            </w:pPr>
            <w:r w:rsidRPr="0048038D">
              <w:rPr>
                <w:rFonts w:ascii="Arial" w:hAnsi="Arial" w:cs="Arial"/>
                <w:lang w:val="en-US"/>
              </w:rPr>
              <w:t xml:space="preserve">Data </w:t>
            </w:r>
            <w:proofErr w:type="spellStart"/>
            <w:r w:rsidRPr="0048038D">
              <w:rPr>
                <w:rFonts w:ascii="Arial" w:hAnsi="Arial" w:cs="Arial"/>
                <w:lang w:val="en-US"/>
              </w:rPr>
              <w:t>Visualisation</w:t>
            </w:r>
            <w:proofErr w:type="spellEnd"/>
            <w:r w:rsidRPr="0048038D">
              <w:rPr>
                <w:rFonts w:ascii="Arial" w:hAnsi="Arial" w:cs="Arial"/>
                <w:lang w:val="en-US"/>
              </w:rPr>
              <w:t xml:space="preserve"> </w:t>
            </w:r>
          </w:p>
        </w:tc>
        <w:tc>
          <w:tcPr>
            <w:tcW w:w="709" w:type="dxa"/>
          </w:tcPr>
          <w:p w14:paraId="3BB55F34" w14:textId="77777777" w:rsidR="008975D7" w:rsidRPr="0048038D" w:rsidRDefault="008975D7" w:rsidP="00B75823">
            <w:pPr>
              <w:rPr>
                <w:rFonts w:ascii="Arial" w:hAnsi="Arial" w:cs="Arial"/>
                <w:b/>
                <w:lang w:val="en-US" w:eastAsia="de-DE"/>
              </w:rPr>
            </w:pPr>
          </w:p>
        </w:tc>
        <w:tc>
          <w:tcPr>
            <w:tcW w:w="1250" w:type="dxa"/>
          </w:tcPr>
          <w:p w14:paraId="38122316" w14:textId="77777777" w:rsidR="008975D7" w:rsidRPr="0048038D" w:rsidRDefault="008975D7" w:rsidP="00B75823">
            <w:pPr>
              <w:rPr>
                <w:rFonts w:ascii="Arial" w:hAnsi="Arial" w:cs="Arial"/>
                <w:b/>
                <w:lang w:val="en-US" w:eastAsia="de-DE"/>
              </w:rPr>
            </w:pPr>
          </w:p>
        </w:tc>
        <w:tc>
          <w:tcPr>
            <w:tcW w:w="1250" w:type="dxa"/>
          </w:tcPr>
          <w:p w14:paraId="2AD8CAA0" w14:textId="77777777" w:rsidR="008975D7" w:rsidRPr="0048038D" w:rsidRDefault="008975D7" w:rsidP="00B75823">
            <w:pPr>
              <w:rPr>
                <w:rFonts w:ascii="Arial" w:hAnsi="Arial" w:cs="Arial"/>
                <w:b/>
                <w:lang w:val="en-US" w:eastAsia="de-DE"/>
              </w:rPr>
            </w:pPr>
          </w:p>
        </w:tc>
        <w:tc>
          <w:tcPr>
            <w:tcW w:w="1250" w:type="dxa"/>
          </w:tcPr>
          <w:p w14:paraId="59E2287A" w14:textId="77777777" w:rsidR="008975D7" w:rsidRPr="0048038D" w:rsidRDefault="008975D7" w:rsidP="00B75823">
            <w:pPr>
              <w:rPr>
                <w:rFonts w:ascii="Arial" w:hAnsi="Arial" w:cs="Arial"/>
                <w:b/>
                <w:lang w:val="en-US" w:eastAsia="de-DE"/>
              </w:rPr>
            </w:pPr>
          </w:p>
        </w:tc>
      </w:tr>
    </w:tbl>
    <w:p w14:paraId="770ED27C" w14:textId="77777777" w:rsidR="008975D7" w:rsidRPr="0048038D" w:rsidRDefault="008975D7" w:rsidP="008975D7">
      <w:pPr>
        <w:rPr>
          <w:rFonts w:ascii="Arial" w:hAnsi="Arial" w:cs="Arial"/>
          <w:b/>
          <w:sz w:val="22"/>
          <w:szCs w:val="22"/>
          <w:lang w:val="en-US" w:eastAsia="de-DE"/>
        </w:rPr>
      </w:pPr>
    </w:p>
    <w:p w14:paraId="0EADDCEE" w14:textId="77777777" w:rsidR="008975D7" w:rsidRPr="0048038D" w:rsidRDefault="008975D7" w:rsidP="008975D7">
      <w:pPr>
        <w:spacing w:before="195" w:after="195"/>
        <w:jc w:val="both"/>
        <w:outlineLvl w:val="3"/>
        <w:rPr>
          <w:rFonts w:ascii="Arial" w:hAnsi="Arial" w:cs="Arial"/>
          <w:sz w:val="22"/>
          <w:szCs w:val="22"/>
          <w:lang w:val="en-US"/>
        </w:rPr>
      </w:pPr>
      <w:r w:rsidRPr="0048038D">
        <w:rPr>
          <w:rFonts w:ascii="Arial" w:hAnsi="Arial" w:cs="Arial"/>
          <w:sz w:val="22"/>
          <w:szCs w:val="22"/>
          <w:lang w:val="en-US"/>
        </w:rPr>
        <w:t xml:space="preserve">8.Mention at least three topics and skills that interest you and you will like to be trained in to improve your knowledge in the following thematic areas: </w:t>
      </w:r>
    </w:p>
    <w:tbl>
      <w:tblPr>
        <w:tblStyle w:val="TableGrid2"/>
        <w:tblW w:w="0" w:type="auto"/>
        <w:tblInd w:w="85" w:type="dxa"/>
        <w:tblLook w:val="04A0" w:firstRow="1" w:lastRow="0" w:firstColumn="1" w:lastColumn="0" w:noHBand="0" w:noVBand="1"/>
      </w:tblPr>
      <w:tblGrid>
        <w:gridCol w:w="630"/>
        <w:gridCol w:w="4230"/>
        <w:gridCol w:w="4405"/>
      </w:tblGrid>
      <w:tr w:rsidR="008975D7" w:rsidRPr="0048038D" w14:paraId="4BA03D82" w14:textId="77777777" w:rsidTr="00B75823">
        <w:tc>
          <w:tcPr>
            <w:tcW w:w="630" w:type="dxa"/>
          </w:tcPr>
          <w:p w14:paraId="3F014FEE" w14:textId="77777777" w:rsidR="008975D7" w:rsidRPr="0048038D" w:rsidRDefault="008975D7" w:rsidP="00B75823">
            <w:pPr>
              <w:rPr>
                <w:rFonts w:ascii="Arial" w:hAnsi="Arial" w:cs="Arial"/>
                <w:b/>
                <w:lang w:val="en-US" w:eastAsia="de-DE"/>
              </w:rPr>
            </w:pPr>
            <w:r w:rsidRPr="0048038D">
              <w:rPr>
                <w:rFonts w:ascii="Arial" w:hAnsi="Arial" w:cs="Arial"/>
                <w:b/>
                <w:lang w:val="en-US" w:eastAsia="de-DE"/>
              </w:rPr>
              <w:t>NO.</w:t>
            </w:r>
          </w:p>
        </w:tc>
        <w:tc>
          <w:tcPr>
            <w:tcW w:w="4230" w:type="dxa"/>
          </w:tcPr>
          <w:p w14:paraId="30644384" w14:textId="77777777" w:rsidR="008975D7" w:rsidRPr="0048038D" w:rsidRDefault="008975D7" w:rsidP="00B75823">
            <w:pPr>
              <w:jc w:val="center"/>
              <w:rPr>
                <w:rFonts w:ascii="Arial" w:hAnsi="Arial" w:cs="Arial"/>
                <w:b/>
                <w:lang w:val="en-US" w:eastAsia="de-DE"/>
              </w:rPr>
            </w:pPr>
            <w:r w:rsidRPr="0048038D">
              <w:rPr>
                <w:rFonts w:ascii="Arial" w:hAnsi="Arial" w:cs="Arial"/>
                <w:b/>
                <w:lang w:val="en-US" w:eastAsia="de-DE"/>
              </w:rPr>
              <w:t>THEMATIC AREAS</w:t>
            </w:r>
          </w:p>
        </w:tc>
        <w:tc>
          <w:tcPr>
            <w:tcW w:w="4405" w:type="dxa"/>
          </w:tcPr>
          <w:p w14:paraId="117EE191" w14:textId="77777777" w:rsidR="008975D7" w:rsidRPr="0048038D" w:rsidRDefault="008975D7" w:rsidP="00B75823">
            <w:pPr>
              <w:jc w:val="center"/>
              <w:rPr>
                <w:rFonts w:ascii="Arial" w:hAnsi="Arial" w:cs="Arial"/>
                <w:b/>
                <w:lang w:val="en-US" w:eastAsia="de-DE"/>
              </w:rPr>
            </w:pPr>
            <w:r w:rsidRPr="0048038D">
              <w:rPr>
                <w:rFonts w:ascii="Arial" w:hAnsi="Arial" w:cs="Arial"/>
                <w:b/>
                <w:lang w:val="en-US" w:eastAsia="de-DE"/>
              </w:rPr>
              <w:t xml:space="preserve">TOPICS AND SKILLS </w:t>
            </w:r>
          </w:p>
        </w:tc>
      </w:tr>
      <w:tr w:rsidR="008975D7" w:rsidRPr="0048038D" w14:paraId="47C25804" w14:textId="77777777" w:rsidTr="00B75823">
        <w:trPr>
          <w:trHeight w:val="237"/>
        </w:trPr>
        <w:tc>
          <w:tcPr>
            <w:tcW w:w="630" w:type="dxa"/>
            <w:vMerge w:val="restart"/>
          </w:tcPr>
          <w:p w14:paraId="5D648927" w14:textId="77777777" w:rsidR="008975D7" w:rsidRPr="0048038D" w:rsidRDefault="008975D7" w:rsidP="00B75823">
            <w:pPr>
              <w:jc w:val="both"/>
              <w:rPr>
                <w:rFonts w:ascii="Arial" w:hAnsi="Arial" w:cs="Arial"/>
                <w:lang w:val="en-US" w:eastAsia="de-DE"/>
              </w:rPr>
            </w:pPr>
            <w:proofErr w:type="spellStart"/>
            <w:r w:rsidRPr="0048038D">
              <w:rPr>
                <w:rFonts w:ascii="Arial" w:hAnsi="Arial" w:cs="Arial"/>
                <w:lang w:val="en-US" w:eastAsia="de-DE"/>
              </w:rPr>
              <w:t>i</w:t>
            </w:r>
            <w:proofErr w:type="spellEnd"/>
          </w:p>
        </w:tc>
        <w:tc>
          <w:tcPr>
            <w:tcW w:w="4230" w:type="dxa"/>
            <w:vMerge w:val="restart"/>
          </w:tcPr>
          <w:p w14:paraId="74EE90B4" w14:textId="77777777" w:rsidR="008975D7" w:rsidRPr="0048038D" w:rsidRDefault="008975D7" w:rsidP="00B75823">
            <w:pPr>
              <w:keepNext/>
              <w:jc w:val="both"/>
              <w:outlineLvl w:val="0"/>
              <w:rPr>
                <w:rFonts w:ascii="Arial" w:hAnsi="Arial" w:cs="Arial"/>
                <w:b/>
                <w:lang w:val="en-US"/>
              </w:rPr>
            </w:pPr>
            <w:r w:rsidRPr="0048038D">
              <w:rPr>
                <w:rFonts w:ascii="Arial" w:hAnsi="Arial" w:cs="Arial"/>
                <w:b/>
                <w:lang w:val="en-US"/>
              </w:rPr>
              <w:t xml:space="preserve">SDGs </w:t>
            </w:r>
          </w:p>
        </w:tc>
        <w:tc>
          <w:tcPr>
            <w:tcW w:w="4405" w:type="dxa"/>
          </w:tcPr>
          <w:p w14:paraId="7F324D09" w14:textId="77777777" w:rsidR="008975D7" w:rsidRPr="0048038D" w:rsidRDefault="008975D7" w:rsidP="00B75823">
            <w:pPr>
              <w:rPr>
                <w:rFonts w:ascii="Arial" w:hAnsi="Arial" w:cs="Arial"/>
                <w:b/>
                <w:lang w:val="en-US" w:eastAsia="de-DE"/>
              </w:rPr>
            </w:pPr>
          </w:p>
        </w:tc>
      </w:tr>
      <w:tr w:rsidR="008975D7" w:rsidRPr="0048038D" w14:paraId="3692E3FE" w14:textId="77777777" w:rsidTr="00B75823">
        <w:trPr>
          <w:trHeight w:val="237"/>
        </w:trPr>
        <w:tc>
          <w:tcPr>
            <w:tcW w:w="630" w:type="dxa"/>
            <w:vMerge/>
          </w:tcPr>
          <w:p w14:paraId="05B77423" w14:textId="77777777" w:rsidR="008975D7" w:rsidRPr="0048038D" w:rsidRDefault="008975D7" w:rsidP="00B75823">
            <w:pPr>
              <w:jc w:val="both"/>
              <w:rPr>
                <w:rFonts w:ascii="Arial" w:hAnsi="Arial" w:cs="Arial"/>
                <w:lang w:val="en-US" w:eastAsia="de-DE"/>
              </w:rPr>
            </w:pPr>
          </w:p>
        </w:tc>
        <w:tc>
          <w:tcPr>
            <w:tcW w:w="4230" w:type="dxa"/>
            <w:vMerge/>
          </w:tcPr>
          <w:p w14:paraId="69EF1EA8" w14:textId="77777777" w:rsidR="008975D7" w:rsidRPr="0048038D" w:rsidRDefault="008975D7" w:rsidP="00B75823">
            <w:pPr>
              <w:keepNext/>
              <w:jc w:val="both"/>
              <w:outlineLvl w:val="0"/>
              <w:rPr>
                <w:rFonts w:ascii="Arial" w:hAnsi="Arial" w:cs="Arial"/>
                <w:b/>
                <w:lang w:val="en-US"/>
              </w:rPr>
            </w:pPr>
          </w:p>
        </w:tc>
        <w:tc>
          <w:tcPr>
            <w:tcW w:w="4405" w:type="dxa"/>
          </w:tcPr>
          <w:p w14:paraId="1577F8DD" w14:textId="77777777" w:rsidR="008975D7" w:rsidRPr="0048038D" w:rsidRDefault="008975D7" w:rsidP="00B75823">
            <w:pPr>
              <w:rPr>
                <w:rFonts w:ascii="Arial" w:hAnsi="Arial" w:cs="Arial"/>
                <w:b/>
                <w:lang w:val="en-US" w:eastAsia="de-DE"/>
              </w:rPr>
            </w:pPr>
          </w:p>
        </w:tc>
      </w:tr>
      <w:tr w:rsidR="008975D7" w:rsidRPr="0048038D" w14:paraId="2DD1D47C" w14:textId="77777777" w:rsidTr="00B75823">
        <w:trPr>
          <w:trHeight w:val="237"/>
        </w:trPr>
        <w:tc>
          <w:tcPr>
            <w:tcW w:w="630" w:type="dxa"/>
            <w:vMerge/>
          </w:tcPr>
          <w:p w14:paraId="3C415978" w14:textId="77777777" w:rsidR="008975D7" w:rsidRPr="0048038D" w:rsidRDefault="008975D7" w:rsidP="00B75823">
            <w:pPr>
              <w:jc w:val="both"/>
              <w:rPr>
                <w:rFonts w:ascii="Arial" w:hAnsi="Arial" w:cs="Arial"/>
                <w:lang w:val="en-US" w:eastAsia="de-DE"/>
              </w:rPr>
            </w:pPr>
          </w:p>
        </w:tc>
        <w:tc>
          <w:tcPr>
            <w:tcW w:w="4230" w:type="dxa"/>
            <w:vMerge/>
          </w:tcPr>
          <w:p w14:paraId="32123466" w14:textId="77777777" w:rsidR="008975D7" w:rsidRPr="0048038D" w:rsidRDefault="008975D7" w:rsidP="00B75823">
            <w:pPr>
              <w:keepNext/>
              <w:jc w:val="both"/>
              <w:outlineLvl w:val="0"/>
              <w:rPr>
                <w:rFonts w:ascii="Arial" w:hAnsi="Arial" w:cs="Arial"/>
                <w:b/>
                <w:lang w:val="en-US"/>
              </w:rPr>
            </w:pPr>
          </w:p>
        </w:tc>
        <w:tc>
          <w:tcPr>
            <w:tcW w:w="4405" w:type="dxa"/>
          </w:tcPr>
          <w:p w14:paraId="7F7104CB" w14:textId="77777777" w:rsidR="008975D7" w:rsidRPr="0048038D" w:rsidRDefault="008975D7" w:rsidP="00B75823">
            <w:pPr>
              <w:rPr>
                <w:rFonts w:ascii="Arial" w:hAnsi="Arial" w:cs="Arial"/>
                <w:b/>
                <w:lang w:val="en-US" w:eastAsia="de-DE"/>
              </w:rPr>
            </w:pPr>
          </w:p>
        </w:tc>
      </w:tr>
      <w:tr w:rsidR="008975D7" w:rsidRPr="0048038D" w14:paraId="4A1ED209" w14:textId="77777777" w:rsidTr="00B75823">
        <w:trPr>
          <w:trHeight w:val="237"/>
        </w:trPr>
        <w:tc>
          <w:tcPr>
            <w:tcW w:w="630" w:type="dxa"/>
            <w:vMerge/>
          </w:tcPr>
          <w:p w14:paraId="65D172E2" w14:textId="77777777" w:rsidR="008975D7" w:rsidRPr="0048038D" w:rsidRDefault="008975D7" w:rsidP="00B75823">
            <w:pPr>
              <w:jc w:val="both"/>
              <w:rPr>
                <w:rFonts w:ascii="Arial" w:hAnsi="Arial" w:cs="Arial"/>
                <w:lang w:val="en-US" w:eastAsia="de-DE"/>
              </w:rPr>
            </w:pPr>
          </w:p>
        </w:tc>
        <w:tc>
          <w:tcPr>
            <w:tcW w:w="4230" w:type="dxa"/>
            <w:vMerge/>
          </w:tcPr>
          <w:p w14:paraId="2F314023" w14:textId="77777777" w:rsidR="008975D7" w:rsidRPr="0048038D" w:rsidRDefault="008975D7" w:rsidP="00B75823">
            <w:pPr>
              <w:keepNext/>
              <w:jc w:val="both"/>
              <w:outlineLvl w:val="0"/>
              <w:rPr>
                <w:rFonts w:ascii="Arial" w:hAnsi="Arial" w:cs="Arial"/>
                <w:b/>
                <w:lang w:val="en-US"/>
              </w:rPr>
            </w:pPr>
          </w:p>
        </w:tc>
        <w:tc>
          <w:tcPr>
            <w:tcW w:w="4405" w:type="dxa"/>
          </w:tcPr>
          <w:p w14:paraId="0F76581C" w14:textId="77777777" w:rsidR="008975D7" w:rsidRPr="0048038D" w:rsidRDefault="008975D7" w:rsidP="00B75823">
            <w:pPr>
              <w:rPr>
                <w:rFonts w:ascii="Arial" w:hAnsi="Arial" w:cs="Arial"/>
                <w:b/>
                <w:lang w:val="en-US" w:eastAsia="de-DE"/>
              </w:rPr>
            </w:pPr>
          </w:p>
        </w:tc>
      </w:tr>
      <w:tr w:rsidR="008975D7" w:rsidRPr="0048038D" w14:paraId="2312A707" w14:textId="77777777" w:rsidTr="00B75823">
        <w:trPr>
          <w:trHeight w:val="237"/>
        </w:trPr>
        <w:tc>
          <w:tcPr>
            <w:tcW w:w="630" w:type="dxa"/>
          </w:tcPr>
          <w:p w14:paraId="1B6C6F06" w14:textId="77777777" w:rsidR="008975D7" w:rsidRPr="0048038D" w:rsidRDefault="008975D7" w:rsidP="00B75823">
            <w:pPr>
              <w:jc w:val="both"/>
              <w:rPr>
                <w:rFonts w:ascii="Arial" w:hAnsi="Arial" w:cs="Arial"/>
                <w:lang w:val="en-US" w:eastAsia="de-DE"/>
              </w:rPr>
            </w:pPr>
          </w:p>
        </w:tc>
        <w:tc>
          <w:tcPr>
            <w:tcW w:w="4230" w:type="dxa"/>
          </w:tcPr>
          <w:p w14:paraId="29EC0529" w14:textId="77777777" w:rsidR="008975D7" w:rsidRPr="0048038D" w:rsidRDefault="008975D7" w:rsidP="00B75823">
            <w:pPr>
              <w:keepNext/>
              <w:jc w:val="both"/>
              <w:outlineLvl w:val="0"/>
              <w:rPr>
                <w:rFonts w:ascii="Arial" w:hAnsi="Arial" w:cs="Arial"/>
                <w:b/>
                <w:lang w:val="en-US"/>
              </w:rPr>
            </w:pPr>
          </w:p>
        </w:tc>
        <w:tc>
          <w:tcPr>
            <w:tcW w:w="4405" w:type="dxa"/>
          </w:tcPr>
          <w:p w14:paraId="5E8EB069" w14:textId="77777777" w:rsidR="008975D7" w:rsidRPr="0048038D" w:rsidRDefault="008975D7" w:rsidP="00B75823">
            <w:pPr>
              <w:rPr>
                <w:rFonts w:ascii="Arial" w:hAnsi="Arial" w:cs="Arial"/>
                <w:b/>
                <w:lang w:val="en-US" w:eastAsia="de-DE"/>
              </w:rPr>
            </w:pPr>
          </w:p>
        </w:tc>
      </w:tr>
      <w:tr w:rsidR="008975D7" w:rsidRPr="0048038D" w14:paraId="3558510B" w14:textId="77777777" w:rsidTr="00B75823">
        <w:trPr>
          <w:trHeight w:val="165"/>
        </w:trPr>
        <w:tc>
          <w:tcPr>
            <w:tcW w:w="630" w:type="dxa"/>
            <w:vMerge w:val="restart"/>
          </w:tcPr>
          <w:p w14:paraId="1D9E8D30" w14:textId="77777777" w:rsidR="008975D7" w:rsidRPr="0048038D" w:rsidRDefault="008975D7" w:rsidP="00B75823">
            <w:pPr>
              <w:jc w:val="both"/>
              <w:rPr>
                <w:rFonts w:ascii="Arial" w:hAnsi="Arial" w:cs="Arial"/>
                <w:lang w:val="en-US" w:eastAsia="de-DE"/>
              </w:rPr>
            </w:pPr>
            <w:r w:rsidRPr="0048038D">
              <w:rPr>
                <w:rFonts w:ascii="Arial" w:hAnsi="Arial" w:cs="Arial"/>
                <w:lang w:val="en-US" w:eastAsia="de-DE"/>
              </w:rPr>
              <w:t>ii</w:t>
            </w:r>
          </w:p>
        </w:tc>
        <w:tc>
          <w:tcPr>
            <w:tcW w:w="4230" w:type="dxa"/>
            <w:vMerge w:val="restart"/>
          </w:tcPr>
          <w:p w14:paraId="669B3583" w14:textId="77777777" w:rsidR="008975D7" w:rsidRPr="0048038D" w:rsidRDefault="008975D7" w:rsidP="00B75823">
            <w:pPr>
              <w:keepNext/>
              <w:jc w:val="both"/>
              <w:outlineLvl w:val="0"/>
              <w:rPr>
                <w:rFonts w:ascii="Arial" w:hAnsi="Arial" w:cs="Arial"/>
                <w:b/>
                <w:lang w:val="en-US"/>
              </w:rPr>
            </w:pPr>
            <w:r w:rsidRPr="0048038D">
              <w:rPr>
                <w:rFonts w:ascii="Arial" w:hAnsi="Arial" w:cs="Arial"/>
                <w:b/>
                <w:lang w:val="en-US"/>
              </w:rPr>
              <w:t>Monitoring and Evaluation</w:t>
            </w:r>
            <w:r w:rsidRPr="0048038D">
              <w:rPr>
                <w:rFonts w:ascii="Arial" w:hAnsi="Arial" w:cs="Arial"/>
                <w:b/>
                <w:lang w:val="en-US"/>
              </w:rPr>
              <w:tab/>
            </w:r>
          </w:p>
          <w:p w14:paraId="6B60E2F1" w14:textId="77777777" w:rsidR="008975D7" w:rsidRPr="0048038D" w:rsidRDefault="008975D7" w:rsidP="00B75823">
            <w:pPr>
              <w:ind w:left="720"/>
              <w:contextualSpacing/>
              <w:jc w:val="both"/>
              <w:outlineLvl w:val="3"/>
              <w:rPr>
                <w:b/>
                <w:lang w:val="en-US"/>
              </w:rPr>
            </w:pPr>
          </w:p>
        </w:tc>
        <w:tc>
          <w:tcPr>
            <w:tcW w:w="4405" w:type="dxa"/>
          </w:tcPr>
          <w:p w14:paraId="7EEF1728" w14:textId="77777777" w:rsidR="008975D7" w:rsidRPr="0048038D" w:rsidRDefault="008975D7" w:rsidP="00B75823">
            <w:pPr>
              <w:rPr>
                <w:rFonts w:ascii="Arial" w:hAnsi="Arial" w:cs="Arial"/>
                <w:b/>
                <w:lang w:val="en-US" w:eastAsia="de-DE"/>
              </w:rPr>
            </w:pPr>
          </w:p>
        </w:tc>
      </w:tr>
      <w:tr w:rsidR="008975D7" w:rsidRPr="0048038D" w14:paraId="717AEE94" w14:textId="77777777" w:rsidTr="00B75823">
        <w:trPr>
          <w:trHeight w:val="215"/>
        </w:trPr>
        <w:tc>
          <w:tcPr>
            <w:tcW w:w="630" w:type="dxa"/>
            <w:vMerge/>
          </w:tcPr>
          <w:p w14:paraId="1829E20C"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19D1B20A" w14:textId="77777777" w:rsidR="008975D7" w:rsidRPr="0048038D" w:rsidRDefault="008975D7" w:rsidP="008975D7">
            <w:pPr>
              <w:numPr>
                <w:ilvl w:val="0"/>
                <w:numId w:val="12"/>
              </w:numPr>
              <w:contextualSpacing/>
              <w:jc w:val="both"/>
              <w:outlineLvl w:val="3"/>
              <w:rPr>
                <w:rFonts w:ascii="Arial" w:hAnsi="Arial" w:cs="Arial"/>
                <w:lang w:val="en-US"/>
              </w:rPr>
            </w:pPr>
          </w:p>
        </w:tc>
        <w:tc>
          <w:tcPr>
            <w:tcW w:w="4405" w:type="dxa"/>
          </w:tcPr>
          <w:p w14:paraId="1CA7EEA5" w14:textId="77777777" w:rsidR="008975D7" w:rsidRPr="0048038D" w:rsidRDefault="008975D7" w:rsidP="00B75823">
            <w:pPr>
              <w:rPr>
                <w:rFonts w:ascii="Arial" w:hAnsi="Arial" w:cs="Arial"/>
                <w:b/>
                <w:lang w:val="en-US" w:eastAsia="de-DE"/>
              </w:rPr>
            </w:pPr>
          </w:p>
        </w:tc>
      </w:tr>
      <w:tr w:rsidR="008975D7" w:rsidRPr="0048038D" w14:paraId="2BEBC9ED" w14:textId="77777777" w:rsidTr="00B75823">
        <w:trPr>
          <w:trHeight w:val="239"/>
        </w:trPr>
        <w:tc>
          <w:tcPr>
            <w:tcW w:w="630" w:type="dxa"/>
            <w:vMerge/>
          </w:tcPr>
          <w:p w14:paraId="141F9E47"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1C07BCAC" w14:textId="77777777" w:rsidR="008975D7" w:rsidRPr="0048038D" w:rsidRDefault="008975D7" w:rsidP="008975D7">
            <w:pPr>
              <w:numPr>
                <w:ilvl w:val="0"/>
                <w:numId w:val="12"/>
              </w:numPr>
              <w:contextualSpacing/>
              <w:jc w:val="both"/>
              <w:outlineLvl w:val="3"/>
              <w:rPr>
                <w:rFonts w:ascii="Arial" w:hAnsi="Arial" w:cs="Arial"/>
                <w:lang w:val="en-US"/>
              </w:rPr>
            </w:pPr>
          </w:p>
        </w:tc>
        <w:tc>
          <w:tcPr>
            <w:tcW w:w="4405" w:type="dxa"/>
          </w:tcPr>
          <w:p w14:paraId="6FDDD2C5" w14:textId="77777777" w:rsidR="008975D7" w:rsidRPr="0048038D" w:rsidRDefault="008975D7" w:rsidP="00B75823">
            <w:pPr>
              <w:rPr>
                <w:rFonts w:ascii="Arial" w:hAnsi="Arial" w:cs="Arial"/>
                <w:b/>
                <w:lang w:val="en-US" w:eastAsia="de-DE"/>
              </w:rPr>
            </w:pPr>
          </w:p>
        </w:tc>
      </w:tr>
      <w:tr w:rsidR="008975D7" w:rsidRPr="0048038D" w14:paraId="2DDBE2F4" w14:textId="77777777" w:rsidTr="00B75823">
        <w:trPr>
          <w:trHeight w:val="278"/>
        </w:trPr>
        <w:tc>
          <w:tcPr>
            <w:tcW w:w="630" w:type="dxa"/>
            <w:vMerge/>
          </w:tcPr>
          <w:p w14:paraId="0FAE5467"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2DE8BBF3" w14:textId="77777777" w:rsidR="008975D7" w:rsidRPr="0048038D" w:rsidRDefault="008975D7" w:rsidP="008975D7">
            <w:pPr>
              <w:numPr>
                <w:ilvl w:val="0"/>
                <w:numId w:val="12"/>
              </w:numPr>
              <w:contextualSpacing/>
              <w:jc w:val="both"/>
              <w:outlineLvl w:val="3"/>
              <w:rPr>
                <w:rFonts w:ascii="Arial" w:hAnsi="Arial" w:cs="Arial"/>
                <w:lang w:val="en-US"/>
              </w:rPr>
            </w:pPr>
          </w:p>
        </w:tc>
        <w:tc>
          <w:tcPr>
            <w:tcW w:w="4405" w:type="dxa"/>
          </w:tcPr>
          <w:p w14:paraId="547F2C86" w14:textId="77777777" w:rsidR="008975D7" w:rsidRPr="0048038D" w:rsidRDefault="008975D7" w:rsidP="00B75823">
            <w:pPr>
              <w:rPr>
                <w:rFonts w:ascii="Arial" w:hAnsi="Arial" w:cs="Arial"/>
                <w:b/>
                <w:lang w:val="en-US" w:eastAsia="de-DE"/>
              </w:rPr>
            </w:pPr>
          </w:p>
        </w:tc>
      </w:tr>
      <w:tr w:rsidR="008975D7" w:rsidRPr="0048038D" w14:paraId="79E55002" w14:textId="77777777" w:rsidTr="00B75823">
        <w:trPr>
          <w:trHeight w:val="152"/>
        </w:trPr>
        <w:tc>
          <w:tcPr>
            <w:tcW w:w="630" w:type="dxa"/>
          </w:tcPr>
          <w:p w14:paraId="679E6F0C" w14:textId="77777777" w:rsidR="008975D7" w:rsidRPr="0048038D" w:rsidRDefault="008975D7" w:rsidP="00B75823">
            <w:pPr>
              <w:jc w:val="both"/>
              <w:rPr>
                <w:rFonts w:ascii="Arial" w:hAnsi="Arial" w:cs="Arial"/>
                <w:lang w:val="en-US" w:eastAsia="de-DE"/>
              </w:rPr>
            </w:pPr>
          </w:p>
        </w:tc>
        <w:tc>
          <w:tcPr>
            <w:tcW w:w="4230" w:type="dxa"/>
          </w:tcPr>
          <w:p w14:paraId="44171958" w14:textId="77777777" w:rsidR="008975D7" w:rsidRPr="0048038D" w:rsidRDefault="008975D7" w:rsidP="00B75823">
            <w:pPr>
              <w:ind w:left="720"/>
              <w:contextualSpacing/>
              <w:jc w:val="both"/>
              <w:outlineLvl w:val="3"/>
              <w:rPr>
                <w:rFonts w:ascii="Arial" w:hAnsi="Arial" w:cs="Arial"/>
                <w:lang w:val="en-US"/>
              </w:rPr>
            </w:pPr>
          </w:p>
        </w:tc>
        <w:tc>
          <w:tcPr>
            <w:tcW w:w="4405" w:type="dxa"/>
          </w:tcPr>
          <w:p w14:paraId="453413B8" w14:textId="77777777" w:rsidR="008975D7" w:rsidRPr="0048038D" w:rsidRDefault="008975D7" w:rsidP="00B75823">
            <w:pPr>
              <w:rPr>
                <w:rFonts w:ascii="Arial" w:hAnsi="Arial" w:cs="Arial"/>
                <w:b/>
                <w:lang w:val="en-US" w:eastAsia="de-DE"/>
              </w:rPr>
            </w:pPr>
          </w:p>
        </w:tc>
      </w:tr>
      <w:tr w:rsidR="008975D7" w:rsidRPr="0048038D" w14:paraId="48191A40" w14:textId="77777777" w:rsidTr="00B75823">
        <w:trPr>
          <w:trHeight w:val="180"/>
        </w:trPr>
        <w:tc>
          <w:tcPr>
            <w:tcW w:w="630" w:type="dxa"/>
            <w:vMerge w:val="restart"/>
          </w:tcPr>
          <w:p w14:paraId="6D3B5895" w14:textId="77777777" w:rsidR="008975D7" w:rsidRPr="0048038D" w:rsidRDefault="008975D7" w:rsidP="00B75823">
            <w:pPr>
              <w:jc w:val="both"/>
              <w:rPr>
                <w:rFonts w:ascii="Arial" w:hAnsi="Arial" w:cs="Arial"/>
                <w:lang w:val="en-US" w:eastAsia="de-DE"/>
              </w:rPr>
            </w:pPr>
            <w:r w:rsidRPr="0048038D">
              <w:rPr>
                <w:rFonts w:ascii="Arial" w:hAnsi="Arial" w:cs="Arial"/>
                <w:lang w:val="en-US" w:eastAsia="de-DE"/>
              </w:rPr>
              <w:t>iii</w:t>
            </w:r>
          </w:p>
        </w:tc>
        <w:tc>
          <w:tcPr>
            <w:tcW w:w="4230" w:type="dxa"/>
            <w:vMerge w:val="restart"/>
          </w:tcPr>
          <w:p w14:paraId="18C22FB6" w14:textId="77777777" w:rsidR="008975D7" w:rsidRPr="0048038D" w:rsidRDefault="008975D7" w:rsidP="00B75823">
            <w:pPr>
              <w:keepNext/>
              <w:jc w:val="both"/>
              <w:outlineLvl w:val="0"/>
              <w:rPr>
                <w:rFonts w:ascii="Arial" w:hAnsi="Arial" w:cs="Arial"/>
                <w:b/>
                <w:lang w:val="en-US"/>
              </w:rPr>
            </w:pPr>
            <w:r w:rsidRPr="0048038D">
              <w:rPr>
                <w:rFonts w:ascii="Arial" w:hAnsi="Arial" w:cs="Arial"/>
                <w:b/>
                <w:lang w:val="en-US"/>
              </w:rPr>
              <w:t>Data Collection and Analysis</w:t>
            </w:r>
          </w:p>
        </w:tc>
        <w:tc>
          <w:tcPr>
            <w:tcW w:w="4405" w:type="dxa"/>
          </w:tcPr>
          <w:p w14:paraId="6CAD1C07" w14:textId="77777777" w:rsidR="008975D7" w:rsidRPr="0048038D" w:rsidRDefault="008975D7" w:rsidP="00B75823">
            <w:pPr>
              <w:rPr>
                <w:rFonts w:ascii="Arial" w:hAnsi="Arial" w:cs="Arial"/>
                <w:b/>
                <w:lang w:val="en-US" w:eastAsia="de-DE"/>
              </w:rPr>
            </w:pPr>
          </w:p>
        </w:tc>
      </w:tr>
      <w:tr w:rsidR="008975D7" w:rsidRPr="0048038D" w14:paraId="786A1472" w14:textId="77777777" w:rsidTr="00B75823">
        <w:trPr>
          <w:trHeight w:val="305"/>
        </w:trPr>
        <w:tc>
          <w:tcPr>
            <w:tcW w:w="630" w:type="dxa"/>
            <w:vMerge/>
          </w:tcPr>
          <w:p w14:paraId="0610DDB3"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5015C457" w14:textId="77777777" w:rsidR="008975D7" w:rsidRPr="0048038D" w:rsidRDefault="008975D7" w:rsidP="00B75823">
            <w:pPr>
              <w:ind w:left="720"/>
              <w:contextualSpacing/>
              <w:jc w:val="both"/>
              <w:outlineLvl w:val="3"/>
              <w:rPr>
                <w:rFonts w:ascii="Arial" w:hAnsi="Arial" w:cs="Arial"/>
                <w:lang w:val="en-US"/>
              </w:rPr>
            </w:pPr>
          </w:p>
        </w:tc>
        <w:tc>
          <w:tcPr>
            <w:tcW w:w="4405" w:type="dxa"/>
          </w:tcPr>
          <w:p w14:paraId="6E1A0CCD" w14:textId="77777777" w:rsidR="008975D7" w:rsidRPr="0048038D" w:rsidRDefault="008975D7" w:rsidP="00B75823">
            <w:pPr>
              <w:rPr>
                <w:rFonts w:ascii="Arial" w:hAnsi="Arial" w:cs="Arial"/>
                <w:b/>
                <w:lang w:val="en-US" w:eastAsia="de-DE"/>
              </w:rPr>
            </w:pPr>
          </w:p>
        </w:tc>
      </w:tr>
      <w:tr w:rsidR="008975D7" w:rsidRPr="0048038D" w14:paraId="1BC4AEB9" w14:textId="77777777" w:rsidTr="00B75823">
        <w:trPr>
          <w:trHeight w:val="210"/>
        </w:trPr>
        <w:tc>
          <w:tcPr>
            <w:tcW w:w="630" w:type="dxa"/>
            <w:vMerge/>
          </w:tcPr>
          <w:p w14:paraId="189F62E9"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35A2441C" w14:textId="77777777" w:rsidR="008975D7" w:rsidRPr="0048038D" w:rsidRDefault="008975D7" w:rsidP="00B75823">
            <w:pPr>
              <w:ind w:left="720"/>
              <w:contextualSpacing/>
              <w:jc w:val="both"/>
              <w:outlineLvl w:val="3"/>
              <w:rPr>
                <w:rFonts w:ascii="Arial" w:hAnsi="Arial" w:cs="Arial"/>
                <w:lang w:val="en-US"/>
              </w:rPr>
            </w:pPr>
          </w:p>
        </w:tc>
        <w:tc>
          <w:tcPr>
            <w:tcW w:w="4405" w:type="dxa"/>
          </w:tcPr>
          <w:p w14:paraId="2D1BBA3E" w14:textId="77777777" w:rsidR="008975D7" w:rsidRPr="0048038D" w:rsidRDefault="008975D7" w:rsidP="00B75823">
            <w:pPr>
              <w:rPr>
                <w:rFonts w:ascii="Arial" w:hAnsi="Arial" w:cs="Arial"/>
                <w:b/>
                <w:lang w:val="en-US" w:eastAsia="de-DE"/>
              </w:rPr>
            </w:pPr>
          </w:p>
        </w:tc>
      </w:tr>
      <w:tr w:rsidR="008975D7" w:rsidRPr="0048038D" w14:paraId="7F56CBFC" w14:textId="77777777" w:rsidTr="00B75823">
        <w:trPr>
          <w:trHeight w:val="305"/>
        </w:trPr>
        <w:tc>
          <w:tcPr>
            <w:tcW w:w="630" w:type="dxa"/>
            <w:vMerge/>
          </w:tcPr>
          <w:p w14:paraId="636FACA5" w14:textId="77777777" w:rsidR="008975D7" w:rsidRPr="0048038D" w:rsidRDefault="008975D7" w:rsidP="008975D7">
            <w:pPr>
              <w:numPr>
                <w:ilvl w:val="0"/>
                <w:numId w:val="10"/>
              </w:numPr>
              <w:contextualSpacing/>
              <w:jc w:val="both"/>
              <w:rPr>
                <w:rFonts w:ascii="Arial" w:hAnsi="Arial" w:cs="Arial"/>
                <w:lang w:val="en-US" w:eastAsia="de-DE"/>
              </w:rPr>
            </w:pPr>
          </w:p>
        </w:tc>
        <w:tc>
          <w:tcPr>
            <w:tcW w:w="4230" w:type="dxa"/>
            <w:vMerge/>
          </w:tcPr>
          <w:p w14:paraId="4E3F340C" w14:textId="77777777" w:rsidR="008975D7" w:rsidRPr="0048038D" w:rsidRDefault="008975D7" w:rsidP="00B75823">
            <w:pPr>
              <w:ind w:left="720"/>
              <w:contextualSpacing/>
              <w:jc w:val="both"/>
              <w:outlineLvl w:val="3"/>
              <w:rPr>
                <w:rFonts w:ascii="Arial" w:hAnsi="Arial" w:cs="Arial"/>
                <w:lang w:val="en-US"/>
              </w:rPr>
            </w:pPr>
          </w:p>
        </w:tc>
        <w:tc>
          <w:tcPr>
            <w:tcW w:w="4405" w:type="dxa"/>
          </w:tcPr>
          <w:p w14:paraId="69BC7EBB" w14:textId="77777777" w:rsidR="008975D7" w:rsidRPr="0048038D" w:rsidRDefault="008975D7" w:rsidP="00B75823">
            <w:pPr>
              <w:rPr>
                <w:rFonts w:ascii="Arial" w:hAnsi="Arial" w:cs="Arial"/>
                <w:b/>
                <w:lang w:val="en-US" w:eastAsia="de-DE"/>
              </w:rPr>
            </w:pPr>
          </w:p>
        </w:tc>
      </w:tr>
      <w:tr w:rsidR="008975D7" w:rsidRPr="0048038D" w14:paraId="52F15D89" w14:textId="77777777" w:rsidTr="00B75823">
        <w:trPr>
          <w:trHeight w:val="305"/>
        </w:trPr>
        <w:tc>
          <w:tcPr>
            <w:tcW w:w="630" w:type="dxa"/>
          </w:tcPr>
          <w:p w14:paraId="3FDC6CA5" w14:textId="77777777" w:rsidR="008975D7" w:rsidRPr="0048038D" w:rsidRDefault="008975D7" w:rsidP="00B75823">
            <w:pPr>
              <w:ind w:left="735"/>
              <w:contextualSpacing/>
              <w:jc w:val="both"/>
              <w:rPr>
                <w:rFonts w:ascii="Arial" w:hAnsi="Arial" w:cs="Arial"/>
                <w:lang w:val="en-US" w:eastAsia="de-DE"/>
              </w:rPr>
            </w:pPr>
          </w:p>
        </w:tc>
        <w:tc>
          <w:tcPr>
            <w:tcW w:w="4230" w:type="dxa"/>
          </w:tcPr>
          <w:p w14:paraId="0640D794" w14:textId="77777777" w:rsidR="008975D7" w:rsidRPr="0048038D" w:rsidRDefault="008975D7" w:rsidP="00B75823">
            <w:pPr>
              <w:ind w:left="720"/>
              <w:contextualSpacing/>
              <w:jc w:val="both"/>
              <w:outlineLvl w:val="3"/>
              <w:rPr>
                <w:rFonts w:ascii="Arial" w:hAnsi="Arial" w:cs="Arial"/>
                <w:lang w:val="en-US"/>
              </w:rPr>
            </w:pPr>
          </w:p>
        </w:tc>
        <w:tc>
          <w:tcPr>
            <w:tcW w:w="4405" w:type="dxa"/>
          </w:tcPr>
          <w:p w14:paraId="009AEFE2" w14:textId="77777777" w:rsidR="008975D7" w:rsidRPr="0048038D" w:rsidRDefault="008975D7" w:rsidP="00B75823">
            <w:pPr>
              <w:rPr>
                <w:rFonts w:ascii="Arial" w:hAnsi="Arial" w:cs="Arial"/>
                <w:b/>
                <w:lang w:val="en-US" w:eastAsia="de-DE"/>
              </w:rPr>
            </w:pPr>
          </w:p>
        </w:tc>
      </w:tr>
      <w:tr w:rsidR="008975D7" w:rsidRPr="0048038D" w14:paraId="2C652C1D" w14:textId="77777777" w:rsidTr="00B75823">
        <w:trPr>
          <w:trHeight w:val="240"/>
        </w:trPr>
        <w:tc>
          <w:tcPr>
            <w:tcW w:w="630" w:type="dxa"/>
            <w:vMerge w:val="restart"/>
          </w:tcPr>
          <w:p w14:paraId="109E1F99" w14:textId="77777777" w:rsidR="008975D7" w:rsidRPr="0048038D" w:rsidRDefault="008975D7" w:rsidP="00B75823">
            <w:pPr>
              <w:jc w:val="both"/>
              <w:rPr>
                <w:rFonts w:ascii="Arial" w:hAnsi="Arial" w:cs="Arial"/>
                <w:lang w:val="en-US" w:eastAsia="de-DE"/>
              </w:rPr>
            </w:pPr>
            <w:r w:rsidRPr="0048038D">
              <w:rPr>
                <w:rFonts w:ascii="Arial" w:hAnsi="Arial" w:cs="Arial"/>
                <w:lang w:val="en-US" w:eastAsia="de-DE"/>
              </w:rPr>
              <w:t xml:space="preserve">iv </w:t>
            </w:r>
          </w:p>
        </w:tc>
        <w:tc>
          <w:tcPr>
            <w:tcW w:w="4230" w:type="dxa"/>
            <w:vMerge w:val="restart"/>
          </w:tcPr>
          <w:p w14:paraId="1D2EF2D2" w14:textId="77777777" w:rsidR="008975D7" w:rsidRPr="0048038D" w:rsidRDefault="008975D7" w:rsidP="00B75823">
            <w:pPr>
              <w:keepNext/>
              <w:jc w:val="both"/>
              <w:outlineLvl w:val="0"/>
              <w:rPr>
                <w:rFonts w:ascii="Arial" w:hAnsi="Arial" w:cs="Arial"/>
                <w:b/>
                <w:lang w:val="en-US"/>
              </w:rPr>
            </w:pPr>
            <w:r w:rsidRPr="0048038D">
              <w:rPr>
                <w:rFonts w:ascii="Arial" w:hAnsi="Arial" w:cs="Arial"/>
                <w:b/>
                <w:lang w:val="en-US"/>
              </w:rPr>
              <w:t xml:space="preserve">Data </w:t>
            </w:r>
            <w:proofErr w:type="spellStart"/>
            <w:r w:rsidRPr="0048038D">
              <w:rPr>
                <w:rFonts w:ascii="Arial" w:hAnsi="Arial" w:cs="Arial"/>
                <w:b/>
                <w:lang w:val="en-US"/>
              </w:rPr>
              <w:t>Visualisation</w:t>
            </w:r>
            <w:proofErr w:type="spellEnd"/>
            <w:r w:rsidRPr="0048038D">
              <w:rPr>
                <w:rFonts w:ascii="Arial" w:hAnsi="Arial" w:cs="Arial"/>
                <w:b/>
                <w:lang w:val="en-US"/>
              </w:rPr>
              <w:t xml:space="preserve"> </w:t>
            </w:r>
          </w:p>
        </w:tc>
        <w:tc>
          <w:tcPr>
            <w:tcW w:w="4405" w:type="dxa"/>
          </w:tcPr>
          <w:p w14:paraId="2D262BA5" w14:textId="77777777" w:rsidR="008975D7" w:rsidRPr="0048038D" w:rsidRDefault="008975D7" w:rsidP="00B75823">
            <w:pPr>
              <w:rPr>
                <w:rFonts w:ascii="Arial" w:hAnsi="Arial" w:cs="Arial"/>
                <w:b/>
                <w:lang w:val="en-US" w:eastAsia="de-DE"/>
              </w:rPr>
            </w:pPr>
          </w:p>
        </w:tc>
      </w:tr>
      <w:tr w:rsidR="008975D7" w:rsidRPr="0048038D" w14:paraId="45765C23" w14:textId="77777777" w:rsidTr="00B75823">
        <w:trPr>
          <w:trHeight w:val="225"/>
        </w:trPr>
        <w:tc>
          <w:tcPr>
            <w:tcW w:w="630" w:type="dxa"/>
            <w:vMerge/>
          </w:tcPr>
          <w:p w14:paraId="405A1FD7" w14:textId="77777777" w:rsidR="008975D7" w:rsidRPr="0048038D" w:rsidRDefault="008975D7" w:rsidP="008975D7">
            <w:pPr>
              <w:numPr>
                <w:ilvl w:val="0"/>
                <w:numId w:val="10"/>
              </w:numPr>
              <w:contextualSpacing/>
              <w:jc w:val="both"/>
              <w:rPr>
                <w:rFonts w:ascii="Arial" w:hAnsi="Arial" w:cs="Arial"/>
                <w:b/>
                <w:lang w:val="en-US" w:eastAsia="de-DE"/>
              </w:rPr>
            </w:pPr>
          </w:p>
        </w:tc>
        <w:tc>
          <w:tcPr>
            <w:tcW w:w="4230" w:type="dxa"/>
            <w:vMerge/>
          </w:tcPr>
          <w:p w14:paraId="5C8443A2" w14:textId="77777777" w:rsidR="008975D7" w:rsidRPr="0048038D" w:rsidRDefault="008975D7" w:rsidP="008975D7">
            <w:pPr>
              <w:numPr>
                <w:ilvl w:val="0"/>
                <w:numId w:val="14"/>
              </w:numPr>
              <w:contextualSpacing/>
              <w:jc w:val="both"/>
              <w:outlineLvl w:val="3"/>
              <w:rPr>
                <w:rFonts w:ascii="Arial" w:hAnsi="Arial" w:cs="Arial"/>
                <w:lang w:val="en-US"/>
              </w:rPr>
            </w:pPr>
          </w:p>
        </w:tc>
        <w:tc>
          <w:tcPr>
            <w:tcW w:w="4405" w:type="dxa"/>
          </w:tcPr>
          <w:p w14:paraId="59239775" w14:textId="77777777" w:rsidR="008975D7" w:rsidRPr="0048038D" w:rsidRDefault="008975D7" w:rsidP="00B75823">
            <w:pPr>
              <w:rPr>
                <w:rFonts w:ascii="Arial" w:hAnsi="Arial" w:cs="Arial"/>
                <w:b/>
                <w:lang w:val="en-US" w:eastAsia="de-DE"/>
              </w:rPr>
            </w:pPr>
          </w:p>
        </w:tc>
      </w:tr>
      <w:tr w:rsidR="008975D7" w:rsidRPr="0048038D" w14:paraId="23C49033" w14:textId="77777777" w:rsidTr="00B75823">
        <w:trPr>
          <w:trHeight w:val="315"/>
        </w:trPr>
        <w:tc>
          <w:tcPr>
            <w:tcW w:w="630" w:type="dxa"/>
            <w:vMerge/>
          </w:tcPr>
          <w:p w14:paraId="68B9957C" w14:textId="77777777" w:rsidR="008975D7" w:rsidRPr="0048038D" w:rsidRDefault="008975D7" w:rsidP="008975D7">
            <w:pPr>
              <w:numPr>
                <w:ilvl w:val="0"/>
                <w:numId w:val="10"/>
              </w:numPr>
              <w:contextualSpacing/>
              <w:jc w:val="both"/>
              <w:rPr>
                <w:rFonts w:ascii="Arial" w:hAnsi="Arial" w:cs="Arial"/>
                <w:b/>
                <w:lang w:val="en-US" w:eastAsia="de-DE"/>
              </w:rPr>
            </w:pPr>
          </w:p>
        </w:tc>
        <w:tc>
          <w:tcPr>
            <w:tcW w:w="4230" w:type="dxa"/>
            <w:vMerge/>
          </w:tcPr>
          <w:p w14:paraId="32A8B008" w14:textId="77777777" w:rsidR="008975D7" w:rsidRPr="0048038D" w:rsidRDefault="008975D7" w:rsidP="008975D7">
            <w:pPr>
              <w:numPr>
                <w:ilvl w:val="0"/>
                <w:numId w:val="14"/>
              </w:numPr>
              <w:contextualSpacing/>
              <w:jc w:val="both"/>
              <w:outlineLvl w:val="3"/>
              <w:rPr>
                <w:rFonts w:ascii="Arial" w:hAnsi="Arial" w:cs="Arial"/>
                <w:lang w:val="en-US"/>
              </w:rPr>
            </w:pPr>
          </w:p>
        </w:tc>
        <w:tc>
          <w:tcPr>
            <w:tcW w:w="4405" w:type="dxa"/>
          </w:tcPr>
          <w:p w14:paraId="0C75F1A9" w14:textId="77777777" w:rsidR="008975D7" w:rsidRPr="0048038D" w:rsidRDefault="008975D7" w:rsidP="00B75823">
            <w:pPr>
              <w:rPr>
                <w:rFonts w:ascii="Arial" w:hAnsi="Arial" w:cs="Arial"/>
                <w:b/>
                <w:lang w:val="en-US" w:eastAsia="de-DE"/>
              </w:rPr>
            </w:pPr>
          </w:p>
        </w:tc>
      </w:tr>
      <w:tr w:rsidR="008975D7" w:rsidRPr="0048038D" w14:paraId="79E687AC" w14:textId="77777777" w:rsidTr="00B75823">
        <w:trPr>
          <w:trHeight w:val="285"/>
        </w:trPr>
        <w:tc>
          <w:tcPr>
            <w:tcW w:w="630" w:type="dxa"/>
            <w:vMerge/>
          </w:tcPr>
          <w:p w14:paraId="46DCCA05" w14:textId="77777777" w:rsidR="008975D7" w:rsidRPr="0048038D" w:rsidRDefault="008975D7" w:rsidP="008975D7">
            <w:pPr>
              <w:numPr>
                <w:ilvl w:val="0"/>
                <w:numId w:val="10"/>
              </w:numPr>
              <w:contextualSpacing/>
              <w:jc w:val="both"/>
              <w:rPr>
                <w:rFonts w:ascii="Arial" w:hAnsi="Arial" w:cs="Arial"/>
                <w:b/>
                <w:lang w:val="en-US" w:eastAsia="de-DE"/>
              </w:rPr>
            </w:pPr>
          </w:p>
        </w:tc>
        <w:tc>
          <w:tcPr>
            <w:tcW w:w="4230" w:type="dxa"/>
            <w:vMerge/>
          </w:tcPr>
          <w:p w14:paraId="1F3F0553" w14:textId="77777777" w:rsidR="008975D7" w:rsidRPr="0048038D" w:rsidRDefault="008975D7" w:rsidP="008975D7">
            <w:pPr>
              <w:numPr>
                <w:ilvl w:val="0"/>
                <w:numId w:val="14"/>
              </w:numPr>
              <w:contextualSpacing/>
              <w:jc w:val="both"/>
              <w:outlineLvl w:val="3"/>
              <w:rPr>
                <w:rFonts w:ascii="Arial" w:hAnsi="Arial" w:cs="Arial"/>
                <w:lang w:val="en-US"/>
              </w:rPr>
            </w:pPr>
          </w:p>
        </w:tc>
        <w:tc>
          <w:tcPr>
            <w:tcW w:w="4405" w:type="dxa"/>
          </w:tcPr>
          <w:p w14:paraId="4FBBFD05" w14:textId="77777777" w:rsidR="008975D7" w:rsidRPr="0048038D" w:rsidRDefault="008975D7" w:rsidP="00B75823">
            <w:pPr>
              <w:rPr>
                <w:rFonts w:ascii="Arial" w:hAnsi="Arial" w:cs="Arial"/>
                <w:b/>
                <w:lang w:val="en-US" w:eastAsia="de-DE"/>
              </w:rPr>
            </w:pPr>
          </w:p>
        </w:tc>
      </w:tr>
    </w:tbl>
    <w:p w14:paraId="1BEFD00A" w14:textId="77777777" w:rsidR="008975D7" w:rsidRPr="0048038D" w:rsidRDefault="008975D7" w:rsidP="008975D7">
      <w:pPr>
        <w:keepNext/>
        <w:outlineLvl w:val="1"/>
        <w:rPr>
          <w:rFonts w:ascii="Arial" w:hAnsi="Arial" w:cs="Arial"/>
          <w:b/>
          <w:bCs/>
          <w:sz w:val="22"/>
          <w:szCs w:val="22"/>
          <w:lang w:val="en-US" w:eastAsia="de-DE"/>
        </w:rPr>
      </w:pPr>
    </w:p>
    <w:p w14:paraId="5A0CE187" w14:textId="77777777" w:rsidR="008975D7" w:rsidRPr="0048038D" w:rsidRDefault="008975D7" w:rsidP="008975D7">
      <w:pPr>
        <w:keepNext/>
        <w:jc w:val="both"/>
        <w:outlineLvl w:val="1"/>
        <w:rPr>
          <w:rFonts w:ascii="Arial" w:hAnsi="Arial" w:cs="Arial"/>
          <w:b/>
          <w:bCs/>
          <w:sz w:val="22"/>
          <w:szCs w:val="22"/>
          <w:lang w:val="en-US" w:eastAsia="de-DE"/>
        </w:rPr>
      </w:pPr>
    </w:p>
    <w:p w14:paraId="3B34E657" w14:textId="77777777" w:rsidR="008975D7" w:rsidRPr="0048038D" w:rsidRDefault="008975D7" w:rsidP="008975D7">
      <w:pPr>
        <w:keepNext/>
        <w:jc w:val="both"/>
        <w:outlineLvl w:val="1"/>
        <w:rPr>
          <w:rFonts w:ascii="Arial" w:hAnsi="Arial" w:cs="Arial"/>
          <w:bCs/>
          <w:sz w:val="22"/>
          <w:szCs w:val="22"/>
          <w:lang w:val="en-US" w:eastAsia="de-DE"/>
        </w:rPr>
      </w:pPr>
      <w:r>
        <w:rPr>
          <w:rFonts w:ascii="Arial" w:hAnsi="Arial" w:cs="Arial"/>
          <w:bCs/>
          <w:sz w:val="22"/>
          <w:szCs w:val="22"/>
          <w:lang w:val="en-US" w:eastAsia="de-DE"/>
        </w:rPr>
        <w:t>9</w:t>
      </w:r>
      <w:r w:rsidRPr="0048038D">
        <w:rPr>
          <w:rFonts w:ascii="Arial" w:hAnsi="Arial" w:cs="Arial"/>
          <w:bCs/>
          <w:sz w:val="22"/>
          <w:szCs w:val="22"/>
          <w:lang w:val="en-US" w:eastAsia="de-DE"/>
        </w:rPr>
        <w:t xml:space="preserve">.What are your expectations from this training? </w:t>
      </w:r>
    </w:p>
    <w:p w14:paraId="77755977" w14:textId="77777777" w:rsidR="008975D7" w:rsidRPr="0048038D" w:rsidRDefault="008975D7" w:rsidP="008975D7">
      <w:pPr>
        <w:keepNext/>
        <w:jc w:val="both"/>
        <w:outlineLvl w:val="1"/>
        <w:rPr>
          <w:rFonts w:ascii="Arial" w:hAnsi="Arial" w:cs="Arial"/>
          <w:bCs/>
          <w:sz w:val="22"/>
          <w:szCs w:val="22"/>
          <w:lang w:val="en-US" w:eastAsia="de-DE"/>
        </w:rPr>
      </w:pPr>
      <w:r w:rsidRPr="0048038D">
        <w:rPr>
          <w:rFonts w:ascii="Arial" w:hAnsi="Arial" w:cs="Arial"/>
          <w:bCs/>
          <w:sz w:val="22"/>
          <w:szCs w:val="22"/>
          <w:lang w:val="en-US" w:eastAsia="de-DE"/>
        </w:rPr>
        <w:t>………………………………………………………………………………………………………………………………………………………………………………………………………………………………………………………………………………………………………………………………………………</w:t>
      </w:r>
    </w:p>
    <w:p w14:paraId="6BF61D78" w14:textId="77777777" w:rsidR="008975D7" w:rsidRPr="0048038D" w:rsidRDefault="008975D7" w:rsidP="008975D7">
      <w:pPr>
        <w:spacing w:after="160" w:line="259" w:lineRule="auto"/>
        <w:jc w:val="both"/>
        <w:rPr>
          <w:rFonts w:ascii="Arial" w:eastAsia="Calibri" w:hAnsi="Arial" w:cs="Arial"/>
          <w:sz w:val="22"/>
          <w:szCs w:val="22"/>
          <w:lang w:val="en-US"/>
        </w:rPr>
      </w:pPr>
    </w:p>
    <w:p w14:paraId="5BD56C85" w14:textId="77777777" w:rsidR="008975D7" w:rsidRPr="0048038D" w:rsidRDefault="008975D7" w:rsidP="008975D7">
      <w:pPr>
        <w:spacing w:after="160" w:line="259" w:lineRule="auto"/>
        <w:jc w:val="both"/>
        <w:rPr>
          <w:rFonts w:ascii="Arial" w:eastAsia="Calibri" w:hAnsi="Arial" w:cs="Arial"/>
          <w:sz w:val="22"/>
          <w:szCs w:val="22"/>
          <w:lang w:val="en-US"/>
        </w:rPr>
      </w:pPr>
      <w:r w:rsidRPr="0048038D">
        <w:rPr>
          <w:rFonts w:ascii="Arial" w:eastAsia="Calibri" w:hAnsi="Arial" w:cs="Arial"/>
          <w:sz w:val="22"/>
          <w:szCs w:val="22"/>
          <w:lang w:val="en-US"/>
        </w:rPr>
        <w:t>1</w:t>
      </w:r>
      <w:r>
        <w:rPr>
          <w:rFonts w:ascii="Arial" w:eastAsia="Calibri" w:hAnsi="Arial" w:cs="Arial"/>
          <w:sz w:val="22"/>
          <w:szCs w:val="22"/>
          <w:lang w:val="en-US"/>
        </w:rPr>
        <w:t>0</w:t>
      </w:r>
      <w:r w:rsidRPr="0048038D">
        <w:rPr>
          <w:rFonts w:ascii="Arial" w:eastAsia="Calibri" w:hAnsi="Arial" w:cs="Arial"/>
          <w:sz w:val="22"/>
          <w:szCs w:val="22"/>
          <w:lang w:val="en-US"/>
        </w:rPr>
        <w:t>. What practical change or activity do you intend to effect or undertake with the new knowledge gained after the training on the SDGs, M&amp;E, data collection and analysis and data visualization?</w:t>
      </w:r>
    </w:p>
    <w:p w14:paraId="25B101C2" w14:textId="77777777" w:rsidR="008975D7" w:rsidRDefault="008975D7" w:rsidP="008975D7">
      <w:pPr>
        <w:spacing w:after="160" w:line="259" w:lineRule="auto"/>
        <w:jc w:val="both"/>
        <w:rPr>
          <w:rFonts w:ascii="Arial" w:eastAsia="Calibri" w:hAnsi="Arial" w:cs="Arial"/>
          <w:sz w:val="22"/>
          <w:szCs w:val="22"/>
          <w:lang w:val="en-US"/>
        </w:rPr>
      </w:pPr>
      <w:r w:rsidRPr="0048038D">
        <w:rPr>
          <w:rFonts w:ascii="Arial" w:eastAsia="Calibri" w:hAnsi="Arial" w:cs="Arial"/>
          <w:sz w:val="22"/>
          <w:szCs w:val="22"/>
          <w:lang w:val="en-US"/>
        </w:rPr>
        <w:t>………………………………………………………………………………………………………………………………………………………………………………………………………………………………………………………………………………………………………………………………………………</w:t>
      </w:r>
    </w:p>
    <w:p w14:paraId="129D4858" w14:textId="77777777" w:rsidR="008975D7" w:rsidRPr="0048038D" w:rsidRDefault="008975D7" w:rsidP="008975D7">
      <w:pPr>
        <w:spacing w:after="160" w:line="259" w:lineRule="auto"/>
        <w:jc w:val="both"/>
        <w:rPr>
          <w:rFonts w:ascii="Arial" w:eastAsia="Calibri" w:hAnsi="Arial" w:cs="Arial"/>
          <w:b/>
          <w:sz w:val="22"/>
          <w:szCs w:val="22"/>
          <w:lang w:val="en-US"/>
        </w:rPr>
      </w:pPr>
    </w:p>
    <w:p w14:paraId="36ED1BC8" w14:textId="77777777" w:rsidR="008975D7" w:rsidRPr="0048038D" w:rsidRDefault="008975D7" w:rsidP="008975D7">
      <w:pPr>
        <w:spacing w:after="160" w:line="259" w:lineRule="auto"/>
        <w:jc w:val="both"/>
        <w:rPr>
          <w:rFonts w:ascii="Arial" w:eastAsia="Calibri" w:hAnsi="Arial" w:cs="Arial"/>
          <w:sz w:val="22"/>
          <w:szCs w:val="22"/>
          <w:lang w:val="en-US"/>
        </w:rPr>
      </w:pPr>
      <w:r>
        <w:rPr>
          <w:rFonts w:ascii="Arial" w:eastAsia="Calibri" w:hAnsi="Arial" w:cs="Arial"/>
          <w:sz w:val="22"/>
          <w:szCs w:val="22"/>
          <w:lang w:val="en-US"/>
        </w:rPr>
        <w:t>11</w:t>
      </w:r>
      <w:r w:rsidRPr="0048038D">
        <w:rPr>
          <w:rFonts w:ascii="Arial" w:eastAsia="Calibri" w:hAnsi="Arial" w:cs="Arial"/>
          <w:sz w:val="22"/>
          <w:szCs w:val="22"/>
          <w:lang w:val="en-US"/>
        </w:rPr>
        <w:t>. Is there any other issues or concerns you want to express or suggest which have not been captured in this survey.</w:t>
      </w:r>
    </w:p>
    <w:p w14:paraId="414F89E5" w14:textId="77777777" w:rsidR="008975D7" w:rsidRPr="00EA3E5B" w:rsidRDefault="008975D7" w:rsidP="008975D7">
      <w:pPr>
        <w:spacing w:after="160" w:line="259" w:lineRule="auto"/>
        <w:jc w:val="both"/>
        <w:rPr>
          <w:rFonts w:ascii="Arial" w:hAnsi="Arial" w:cs="Arial"/>
          <w:sz w:val="22"/>
          <w:szCs w:val="22"/>
        </w:rPr>
      </w:pPr>
      <w:r w:rsidRPr="0048038D">
        <w:rPr>
          <w:rFonts w:ascii="Arial" w:eastAsia="Calibri" w:hAnsi="Arial" w:cs="Arial"/>
          <w:sz w:val="22"/>
          <w:szCs w:val="22"/>
          <w:lang w:val="en-US"/>
        </w:rPr>
        <w:t>………………………………………………………………………………………………………………………………………………………………………………………………………………………………………………………………………………………………………………………………………………</w:t>
      </w:r>
      <w:r>
        <w:rPr>
          <w:rFonts w:ascii="Arial" w:eastAsia="Calibri" w:hAnsi="Arial" w:cs="Arial"/>
          <w:sz w:val="22"/>
          <w:szCs w:val="22"/>
          <w:lang w:val="en-US"/>
        </w:rPr>
        <w:t>……</w:t>
      </w:r>
    </w:p>
    <w:p w14:paraId="3DA3B4F8" w14:textId="77777777" w:rsidR="008975D7" w:rsidRPr="00EA3E5B" w:rsidRDefault="008975D7" w:rsidP="006A0C0E">
      <w:pPr>
        <w:shd w:val="clear" w:color="auto" w:fill="FFFFFF"/>
        <w:spacing w:line="270" w:lineRule="atLeast"/>
        <w:jc w:val="both"/>
        <w:rPr>
          <w:rFonts w:ascii="Arial" w:hAnsi="Arial" w:cs="Arial"/>
          <w:sz w:val="22"/>
          <w:szCs w:val="22"/>
        </w:rPr>
      </w:pPr>
    </w:p>
    <w:sectPr w:rsidR="008975D7" w:rsidRPr="00EA3E5B" w:rsidSect="00407CC5">
      <w:headerReference w:type="default" r:id="rId9"/>
      <w:footerReference w:type="even" r:id="rId10"/>
      <w:footerReference w:type="default" r:id="rId11"/>
      <w:footerReference w:type="first" r:id="rId12"/>
      <w:pgSz w:w="11909" w:h="16834" w:code="9"/>
      <w:pgMar w:top="2268" w:right="1134" w:bottom="1134" w:left="1134"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15AD" w14:textId="77777777" w:rsidR="006630FF" w:rsidRDefault="006630FF" w:rsidP="00775A3E">
      <w:r>
        <w:separator/>
      </w:r>
    </w:p>
  </w:endnote>
  <w:endnote w:type="continuationSeparator" w:id="0">
    <w:p w14:paraId="5855B38A" w14:textId="77777777" w:rsidR="006630FF" w:rsidRDefault="006630FF" w:rsidP="0077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IZ Gravur Pro Cond">
    <w:altName w:val="Franklin Gothic Medium Cond"/>
    <w:panose1 w:val="00000000000000000000"/>
    <w:charset w:val="00"/>
    <w:family w:val="modern"/>
    <w:notTrueType/>
    <w:pitch w:val="variable"/>
    <w:sig w:usb0="00000001" w:usb1="5000206A" w:usb2="00000000" w:usb3="00000000" w:csb0="00000097" w:csb1="00000000"/>
  </w:font>
  <w:font w:name="Univers (W1)">
    <w:altName w:val="Arial"/>
    <w:panose1 w:val="00000000000000000000"/>
    <w:charset w:val="00"/>
    <w:family w:val="swiss"/>
    <w:notTrueType/>
    <w:pitch w:val="variable"/>
    <w:sig w:usb0="00000003" w:usb1="00000000" w:usb2="00000000" w:usb3="00000000" w:csb0="00000001" w:csb1="00000000"/>
  </w:font>
  <w:font w:name="GTZ-Logo">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5D46" w14:textId="77777777" w:rsidR="00024545" w:rsidRDefault="00024545" w:rsidP="006D7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14A74" w14:textId="77777777" w:rsidR="00024545" w:rsidRDefault="0002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743C" w14:textId="77777777" w:rsidR="00024545" w:rsidRPr="006260CC" w:rsidRDefault="00024545" w:rsidP="006260CC">
    <w:pPr>
      <w:pBdr>
        <w:top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rFonts w:ascii="Univers (W1)" w:hAnsi="Univers (W1)"/>
        <w:sz w:val="16"/>
        <w:szCs w:val="16"/>
      </w:rPr>
    </w:pPr>
    <w:r w:rsidRPr="006260CC">
      <w:rPr>
        <w:rFonts w:ascii="Univers (W1)" w:hAnsi="Univers (W1)"/>
        <w:sz w:val="16"/>
        <w:szCs w:val="16"/>
      </w:rPr>
      <w:t>Support for Decentrali</w:t>
    </w:r>
    <w:r w:rsidR="002266F7">
      <w:rPr>
        <w:rFonts w:ascii="Univers (W1)" w:hAnsi="Univers (W1)"/>
        <w:sz w:val="16"/>
        <w:szCs w:val="16"/>
      </w:rPr>
      <w:t>s</w:t>
    </w:r>
    <w:r w:rsidRPr="006260CC">
      <w:rPr>
        <w:rFonts w:ascii="Univers (W1)" w:hAnsi="Univers (W1)"/>
        <w:sz w:val="16"/>
        <w:szCs w:val="16"/>
      </w:rPr>
      <w:t>ation Reform</w:t>
    </w:r>
    <w:r w:rsidR="006260CC">
      <w:rPr>
        <w:rFonts w:ascii="Univers (W1)" w:hAnsi="Univers (W1)"/>
        <w:sz w:val="16"/>
        <w:szCs w:val="16"/>
      </w:rPr>
      <w:t>s</w:t>
    </w:r>
    <w:r w:rsidRPr="006260CC">
      <w:rPr>
        <w:rFonts w:ascii="Univers (W1)" w:hAnsi="Univers (W1)"/>
        <w:sz w:val="16"/>
        <w:szCs w:val="16"/>
      </w:rPr>
      <w:t xml:space="preserve"> </w:t>
    </w:r>
    <w:r w:rsidR="005F58AD" w:rsidRPr="006260CC">
      <w:rPr>
        <w:rFonts w:ascii="Univers (W1)" w:hAnsi="Univers (W1)"/>
        <w:sz w:val="16"/>
        <w:szCs w:val="16"/>
      </w:rPr>
      <w:t xml:space="preserve">(SfDR) </w:t>
    </w:r>
    <w:r w:rsidRPr="006260CC">
      <w:rPr>
        <w:rFonts w:ascii="Univers (W1)" w:hAnsi="Univers (W1)"/>
        <w:sz w:val="16"/>
        <w:szCs w:val="16"/>
      </w:rPr>
      <w:t xml:space="preserve">is a bilateral development programme of the </w:t>
    </w:r>
    <w:r w:rsidR="005F58AD" w:rsidRPr="006260CC">
      <w:rPr>
        <w:rFonts w:ascii="Univers (W1)" w:hAnsi="Univers (W1)"/>
        <w:sz w:val="16"/>
        <w:szCs w:val="16"/>
      </w:rPr>
      <w:br/>
    </w:r>
    <w:r w:rsidRPr="006260CC">
      <w:rPr>
        <w:rFonts w:ascii="Univers (W1)" w:hAnsi="Univers (W1)"/>
        <w:sz w:val="16"/>
        <w:szCs w:val="16"/>
      </w:rPr>
      <w:t>Republic of Ghana and the Federal Republic of Germany, jointly implemented by</w:t>
    </w:r>
  </w:p>
  <w:tbl>
    <w:tblPr>
      <w:tblW w:w="9360" w:type="dxa"/>
      <w:tblInd w:w="108" w:type="dxa"/>
      <w:tblLayout w:type="fixed"/>
      <w:tblLook w:val="04A0" w:firstRow="1" w:lastRow="0" w:firstColumn="1" w:lastColumn="0" w:noHBand="0" w:noVBand="1"/>
    </w:tblPr>
    <w:tblGrid>
      <w:gridCol w:w="4680"/>
      <w:gridCol w:w="4680"/>
    </w:tblGrid>
    <w:tr w:rsidR="006260CC" w:rsidRPr="006260CC" w14:paraId="77FB7E95" w14:textId="77777777" w:rsidTr="00B93747">
      <w:trPr>
        <w:trHeight w:val="672"/>
      </w:trPr>
      <w:tc>
        <w:tcPr>
          <w:tcW w:w="4680" w:type="dxa"/>
          <w:hideMark/>
        </w:tcPr>
        <w:p w14:paraId="0C38FAE4"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p>
        <w:p w14:paraId="00FDAF2F"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6260CC">
            <w:rPr>
              <w:rFonts w:ascii="Arial" w:hAnsi="Arial" w:cs="Arial"/>
              <w:sz w:val="16"/>
              <w:szCs w:val="16"/>
            </w:rPr>
            <w:t xml:space="preserve">Ministry of Local Government and </w:t>
          </w:r>
          <w:r w:rsidRPr="006260CC">
            <w:rPr>
              <w:rFonts w:ascii="Arial" w:hAnsi="Arial" w:cs="Arial"/>
              <w:sz w:val="16"/>
              <w:szCs w:val="16"/>
            </w:rPr>
            <w:br/>
            <w:t>Rural Development (MLGRD)</w:t>
          </w:r>
        </w:p>
        <w:p w14:paraId="1F3653F3"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lang w:val="it-IT"/>
            </w:rPr>
          </w:pPr>
          <w:r w:rsidRPr="006260CC">
            <w:rPr>
              <w:rFonts w:ascii="Arial" w:hAnsi="Arial" w:cs="Arial"/>
              <w:sz w:val="16"/>
              <w:szCs w:val="16"/>
              <w:lang w:val="it-IT"/>
            </w:rPr>
            <w:t>P.O. Box M 50,</w:t>
          </w:r>
        </w:p>
        <w:p w14:paraId="023F5BC3"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lang w:val="it-IT"/>
            </w:rPr>
          </w:pPr>
          <w:r w:rsidRPr="006260CC">
            <w:rPr>
              <w:rFonts w:ascii="Arial" w:hAnsi="Arial" w:cs="Arial"/>
              <w:sz w:val="16"/>
              <w:szCs w:val="16"/>
              <w:lang w:val="it-IT"/>
            </w:rPr>
            <w:t>Accra, Ghana</w:t>
          </w:r>
        </w:p>
      </w:tc>
      <w:tc>
        <w:tcPr>
          <w:tcW w:w="4680" w:type="dxa"/>
          <w:hideMark/>
        </w:tcPr>
        <w:p w14:paraId="53AFF595" w14:textId="77777777" w:rsidR="006260CC" w:rsidRPr="00497442"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lang w:val="en-US"/>
            </w:rPr>
          </w:pPr>
        </w:p>
        <w:p w14:paraId="206D3DFF"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lang w:val="de-DE"/>
            </w:rPr>
          </w:pPr>
          <w:r w:rsidRPr="006260CC">
            <w:rPr>
              <w:rFonts w:ascii="Arial" w:hAnsi="Arial" w:cs="Arial"/>
              <w:sz w:val="16"/>
              <w:szCs w:val="16"/>
              <w:lang w:val="de-DE"/>
            </w:rPr>
            <w:t xml:space="preserve">Deutsche Gesellschaft für </w:t>
          </w:r>
          <w:r w:rsidRPr="006260CC">
            <w:rPr>
              <w:rFonts w:ascii="Arial" w:hAnsi="Arial" w:cs="Arial"/>
              <w:sz w:val="16"/>
              <w:szCs w:val="16"/>
              <w:lang w:val="de-DE"/>
            </w:rPr>
            <w:br/>
            <w:t>Internationale Zusammenarbeit (GIZ) GmbH</w:t>
          </w:r>
        </w:p>
        <w:p w14:paraId="19F01ECE" w14:textId="77777777" w:rsidR="00540721" w:rsidRDefault="006260CC" w:rsidP="006260CC">
          <w:pPr>
            <w:tabs>
              <w:tab w:val="left" w:pos="720"/>
              <w:tab w:val="left" w:pos="1440"/>
              <w:tab w:val="left" w:pos="2160"/>
              <w:tab w:val="left" w:pos="2880"/>
              <w:tab w:val="left" w:pos="3600"/>
              <w:tab w:val="left" w:pos="4320"/>
              <w:tab w:val="left" w:pos="5040"/>
              <w:tab w:val="left" w:pos="5760"/>
              <w:tab w:val="left" w:pos="6480"/>
              <w:tab w:val="left" w:pos="7470"/>
              <w:tab w:val="left" w:pos="7920"/>
            </w:tabs>
            <w:jc w:val="right"/>
            <w:rPr>
              <w:rFonts w:ascii="Arial" w:hAnsi="Arial" w:cs="Arial"/>
              <w:sz w:val="16"/>
              <w:szCs w:val="16"/>
            </w:rPr>
          </w:pPr>
          <w:r w:rsidRPr="006260CC">
            <w:rPr>
              <w:rFonts w:ascii="Arial" w:hAnsi="Arial" w:cs="Arial"/>
              <w:sz w:val="16"/>
              <w:szCs w:val="16"/>
            </w:rPr>
            <w:t xml:space="preserve">P.O. Box 9698, KIA, </w:t>
          </w:r>
        </w:p>
        <w:p w14:paraId="2BDA7D09" w14:textId="77777777" w:rsidR="006260CC" w:rsidRPr="006260CC" w:rsidRDefault="006260CC" w:rsidP="006260CC">
          <w:pPr>
            <w:tabs>
              <w:tab w:val="left" w:pos="720"/>
              <w:tab w:val="left" w:pos="1440"/>
              <w:tab w:val="left" w:pos="2160"/>
              <w:tab w:val="left" w:pos="2880"/>
              <w:tab w:val="left" w:pos="3600"/>
              <w:tab w:val="left" w:pos="4320"/>
              <w:tab w:val="left" w:pos="5040"/>
              <w:tab w:val="left" w:pos="5760"/>
              <w:tab w:val="left" w:pos="6480"/>
              <w:tab w:val="left" w:pos="7470"/>
              <w:tab w:val="left" w:pos="7920"/>
            </w:tabs>
            <w:jc w:val="right"/>
            <w:rPr>
              <w:rFonts w:ascii="Arial" w:hAnsi="Arial" w:cs="Arial"/>
              <w:sz w:val="16"/>
              <w:szCs w:val="16"/>
            </w:rPr>
          </w:pPr>
          <w:r w:rsidRPr="006260CC">
            <w:rPr>
              <w:rFonts w:ascii="Arial" w:hAnsi="Arial" w:cs="Arial"/>
              <w:sz w:val="16"/>
              <w:szCs w:val="16"/>
            </w:rPr>
            <w:t>Accra, Ghana</w:t>
          </w:r>
        </w:p>
      </w:tc>
    </w:tr>
  </w:tbl>
  <w:p w14:paraId="063422CD" w14:textId="77777777" w:rsidR="006260CC" w:rsidRPr="006260CC" w:rsidRDefault="006260C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B842" w14:textId="77777777" w:rsidR="00024545" w:rsidRDefault="00024545">
    <w:pPr>
      <w:pBdr>
        <w:top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rPr>
    </w:pPr>
    <w:r>
      <w:rPr>
        <w:rFonts w:ascii="Arial" w:hAnsi="Arial"/>
        <w:sz w:val="12"/>
      </w:rPr>
      <w:t xml:space="preserve">The Programme for Rural Action is bilateral development programme of the </w:t>
    </w:r>
    <w:smartTag w:uri="urn:schemas-microsoft-com:office:smarttags" w:element="place">
      <w:smartTag w:uri="urn:schemas-microsoft-com:office:smarttags" w:element="PlaceType">
        <w:r>
          <w:rPr>
            <w:rFonts w:ascii="Arial" w:hAnsi="Arial"/>
            <w:sz w:val="12"/>
          </w:rPr>
          <w:t>Republic</w:t>
        </w:r>
      </w:smartTag>
      <w:r>
        <w:rPr>
          <w:rFonts w:ascii="Arial" w:hAnsi="Arial"/>
          <w:sz w:val="12"/>
        </w:rPr>
        <w:t xml:space="preserve"> of </w:t>
      </w:r>
      <w:smartTag w:uri="urn:schemas-microsoft-com:office:smarttags" w:element="PlaceName">
        <w:r>
          <w:rPr>
            <w:rFonts w:ascii="Arial" w:hAnsi="Arial"/>
            <w:sz w:val="12"/>
          </w:rPr>
          <w:t>Ghana</w:t>
        </w:r>
      </w:smartTag>
    </w:smartTag>
    <w:r>
      <w:rPr>
        <w:rFonts w:ascii="Arial" w:hAnsi="Arial"/>
        <w:sz w:val="12"/>
      </w:rPr>
      <w:t xml:space="preserve"> and the Federal Republic of Germany, jointly implemented by</w:t>
    </w:r>
  </w:p>
  <w:p w14:paraId="4E828E2C" w14:textId="77777777" w:rsidR="00024545" w:rsidRDefault="0002454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Univers (W1)" w:hAnsi="Univers (W1)"/>
        <w:sz w:val="16"/>
      </w:rPr>
    </w:pPr>
  </w:p>
  <w:tbl>
    <w:tblPr>
      <w:tblW w:w="0" w:type="auto"/>
      <w:tblLayout w:type="fixed"/>
      <w:tblLook w:val="0000" w:firstRow="0" w:lastRow="0" w:firstColumn="0" w:lastColumn="0" w:noHBand="0" w:noVBand="0"/>
    </w:tblPr>
    <w:tblGrid>
      <w:gridCol w:w="4068"/>
      <w:gridCol w:w="4874"/>
    </w:tblGrid>
    <w:tr w:rsidR="00024545" w14:paraId="2FB3332D" w14:textId="77777777">
      <w:tc>
        <w:tcPr>
          <w:tcW w:w="4068" w:type="dxa"/>
        </w:tcPr>
        <w:p w14:paraId="019511CB" w14:textId="77777777" w:rsidR="00024545" w:rsidRDefault="000245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1)" w:hAnsi="Univers (W1)"/>
              <w:b/>
              <w:sz w:val="16"/>
            </w:rPr>
          </w:pPr>
        </w:p>
        <w:p w14:paraId="4ED84A20" w14:textId="77777777" w:rsidR="00024545" w:rsidRDefault="000245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12"/>
            </w:rPr>
          </w:pPr>
          <w:r>
            <w:rPr>
              <w:rFonts w:ascii="Arial" w:hAnsi="Arial"/>
              <w:b/>
              <w:sz w:val="12"/>
            </w:rPr>
            <w:t>Ministry of Local Government and Rural Development</w:t>
          </w:r>
        </w:p>
        <w:p w14:paraId="5AA07C00" w14:textId="77777777" w:rsidR="00024545" w:rsidRPr="00C14D35" w:rsidRDefault="000245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1)" w:hAnsi="Univers (W1)"/>
              <w:b/>
              <w:sz w:val="16"/>
              <w:lang w:val="it-IT"/>
            </w:rPr>
          </w:pPr>
          <w:r w:rsidRPr="00C14D35">
            <w:rPr>
              <w:rFonts w:ascii="Arial" w:hAnsi="Arial"/>
              <w:sz w:val="12"/>
              <w:lang w:val="it-IT"/>
            </w:rPr>
            <w:t>P.O. Box M 50, Accra, Ghana</w:t>
          </w:r>
        </w:p>
      </w:tc>
      <w:tc>
        <w:tcPr>
          <w:tcW w:w="4874" w:type="dxa"/>
        </w:tcPr>
        <w:p w14:paraId="59C1F127" w14:textId="77777777" w:rsidR="00024545" w:rsidRPr="005B2CB7" w:rsidRDefault="000245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12"/>
              <w:lang w:val="de-DE"/>
            </w:rPr>
          </w:pPr>
          <w:r w:rsidRPr="005B2CB7">
            <w:rPr>
              <w:rFonts w:ascii="GTZ-Logo" w:hAnsi="GTZ-Logo"/>
              <w:b/>
              <w:sz w:val="32"/>
              <w:lang w:val="de-DE"/>
            </w:rPr>
            <w:t>gtz</w:t>
          </w:r>
          <w:r w:rsidR="009060A8">
            <w:rPr>
              <w:rFonts w:ascii="Univers (W1)" w:hAnsi="Univers (W1)"/>
              <w:b/>
              <w:sz w:val="16"/>
              <w:lang w:val="de-DE"/>
            </w:rPr>
            <w:t xml:space="preserve"> </w:t>
          </w:r>
          <w:r w:rsidRPr="005B2CB7">
            <w:rPr>
              <w:rFonts w:ascii="Arial" w:hAnsi="Arial"/>
              <w:b/>
              <w:sz w:val="12"/>
              <w:lang w:val="de-DE"/>
            </w:rPr>
            <w:t xml:space="preserve"> Deutsche Gesellschaft fuer Technische Zusammenarbeit (GTZ) GmbH</w:t>
          </w:r>
        </w:p>
        <w:p w14:paraId="004D4741" w14:textId="77777777" w:rsidR="00024545" w:rsidRDefault="009060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Univers (W1)" w:hAnsi="Univers (W1)"/>
              <w:b/>
              <w:sz w:val="16"/>
            </w:rPr>
          </w:pPr>
          <w:r>
            <w:rPr>
              <w:rFonts w:ascii="Arial" w:hAnsi="Arial"/>
              <w:b/>
              <w:sz w:val="12"/>
              <w:lang w:val="de-DE"/>
            </w:rPr>
            <w:t xml:space="preserve">        </w:t>
          </w:r>
          <w:proofErr w:type="spellStart"/>
          <w:r w:rsidR="00024545">
            <w:rPr>
              <w:rFonts w:ascii="Arial" w:hAnsi="Arial"/>
              <w:sz w:val="12"/>
            </w:rPr>
            <w:t>Postfach</w:t>
          </w:r>
          <w:proofErr w:type="spellEnd"/>
          <w:r w:rsidR="00024545">
            <w:rPr>
              <w:rFonts w:ascii="Arial" w:hAnsi="Arial"/>
              <w:sz w:val="12"/>
            </w:rPr>
            <w:t xml:space="preserve"> 5180, D-65726 </w:t>
          </w:r>
          <w:proofErr w:type="spellStart"/>
          <w:smartTag w:uri="urn:schemas-microsoft-com:office:smarttags" w:element="place">
            <w:smartTag w:uri="urn:schemas-microsoft-com:office:smarttags" w:element="City">
              <w:r w:rsidR="00024545">
                <w:rPr>
                  <w:rFonts w:ascii="Arial" w:hAnsi="Arial"/>
                  <w:sz w:val="12"/>
                </w:rPr>
                <w:t>Eschborn</w:t>
              </w:r>
            </w:smartTag>
            <w:proofErr w:type="spellEnd"/>
            <w:r w:rsidR="00024545">
              <w:rPr>
                <w:rFonts w:ascii="Arial" w:hAnsi="Arial"/>
                <w:sz w:val="12"/>
              </w:rPr>
              <w:t xml:space="preserve">, </w:t>
            </w:r>
            <w:smartTag w:uri="urn:schemas-microsoft-com:office:smarttags" w:element="country-region">
              <w:r w:rsidR="00024545">
                <w:rPr>
                  <w:rFonts w:ascii="Arial" w:hAnsi="Arial"/>
                  <w:sz w:val="12"/>
                </w:rPr>
                <w:t>Germany</w:t>
              </w:r>
            </w:smartTag>
          </w:smartTag>
        </w:p>
      </w:tc>
    </w:tr>
  </w:tbl>
  <w:p w14:paraId="08BEFF6C" w14:textId="77777777" w:rsidR="00024545" w:rsidRDefault="0002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EAE6" w14:textId="77777777" w:rsidR="006630FF" w:rsidRDefault="006630FF" w:rsidP="00775A3E">
      <w:r>
        <w:separator/>
      </w:r>
    </w:p>
  </w:footnote>
  <w:footnote w:type="continuationSeparator" w:id="0">
    <w:p w14:paraId="7431907F" w14:textId="77777777" w:rsidR="006630FF" w:rsidRDefault="006630FF" w:rsidP="0077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49D3" w14:textId="77777777" w:rsidR="00024545" w:rsidRPr="00066E8B" w:rsidRDefault="00665CAA" w:rsidP="005875F3">
    <w:pPr>
      <w:tabs>
        <w:tab w:val="left" w:pos="720"/>
        <w:tab w:val="left" w:pos="1440"/>
        <w:tab w:val="left" w:pos="2160"/>
        <w:tab w:val="left" w:pos="2880"/>
        <w:tab w:val="left" w:pos="3600"/>
        <w:tab w:val="left" w:pos="4320"/>
        <w:tab w:val="left" w:pos="5040"/>
        <w:tab w:val="left" w:pos="5760"/>
        <w:tab w:val="left" w:pos="6480"/>
        <w:tab w:val="left" w:pos="7470"/>
        <w:tab w:val="left" w:pos="7920"/>
      </w:tabs>
      <w:jc w:val="right"/>
      <w:rPr>
        <w:rFonts w:ascii="GIZ Gravur Pro Cond" w:hAnsi="GIZ Gravur Pro Cond"/>
        <w:sz w:val="14"/>
        <w:szCs w:val="14"/>
      </w:rPr>
    </w:pPr>
    <w:r>
      <w:rPr>
        <w:noProof/>
        <w:lang w:val="en-US"/>
      </w:rPr>
      <w:drawing>
        <wp:anchor distT="0" distB="0" distL="114300" distR="114300" simplePos="0" relativeHeight="251660800" behindDoc="0" locked="0" layoutInCell="1" allowOverlap="1" wp14:anchorId="0540EC93" wp14:editId="26C0875D">
          <wp:simplePos x="0" y="0"/>
          <wp:positionH relativeFrom="margin">
            <wp:posOffset>5357495</wp:posOffset>
          </wp:positionH>
          <wp:positionV relativeFrom="paragraph">
            <wp:posOffset>-156845</wp:posOffset>
          </wp:positionV>
          <wp:extent cx="888649" cy="822960"/>
          <wp:effectExtent l="0" t="0" r="6985"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649" cy="822960"/>
                  </a:xfrm>
                  <a:prstGeom prst="rect">
                    <a:avLst/>
                  </a:prstGeom>
                </pic:spPr>
              </pic:pic>
            </a:graphicData>
          </a:graphic>
          <wp14:sizeRelH relativeFrom="margin">
            <wp14:pctWidth>0</wp14:pctWidth>
          </wp14:sizeRelH>
          <wp14:sizeRelV relativeFrom="margin">
            <wp14:pctHeight>0</wp14:pctHeight>
          </wp14:sizeRelV>
        </wp:anchor>
      </w:drawing>
    </w:r>
    <w:r w:rsidRPr="00066E8B">
      <w:rPr>
        <w:rFonts w:ascii="GIZ Gravur Pro Cond" w:hAnsi="GIZ Gravur Pro Cond"/>
        <w:noProof/>
        <w:sz w:val="14"/>
        <w:szCs w:val="14"/>
        <w:lang w:val="en-US"/>
      </w:rPr>
      <w:drawing>
        <wp:anchor distT="0" distB="0" distL="114300" distR="114300" simplePos="0" relativeHeight="251658752" behindDoc="0" locked="0" layoutInCell="1" allowOverlap="1" wp14:anchorId="4315CAF5" wp14:editId="3618007B">
          <wp:simplePos x="0" y="0"/>
          <wp:positionH relativeFrom="column">
            <wp:posOffset>2658745</wp:posOffset>
          </wp:positionH>
          <wp:positionV relativeFrom="paragraph">
            <wp:posOffset>-124460</wp:posOffset>
          </wp:positionV>
          <wp:extent cx="2082165" cy="640080"/>
          <wp:effectExtent l="0" t="0" r="0" b="7620"/>
          <wp:wrapNone/>
          <wp:docPr id="1" name="Grafik 1" descr="C:\Users\Alf\AppData\Local\Microsoft\Windows\INetCache\Content.Word\Global-Affairs-Canada-625x2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f\AppData\Local\Microsoft\Windows\INetCache\Content.Word\Global-Affairs-Canada-625x200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16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882" w:rsidRPr="00066E8B">
      <w:rPr>
        <w:rFonts w:ascii="GIZ Gravur Pro Cond" w:hAnsi="GIZ Gravur Pro Cond"/>
        <w:noProof/>
        <w:sz w:val="14"/>
        <w:szCs w:val="14"/>
        <w:lang w:val="en-US"/>
      </w:rPr>
      <w:drawing>
        <wp:anchor distT="0" distB="0" distL="114300" distR="114300" simplePos="0" relativeHeight="251657728" behindDoc="0" locked="0" layoutInCell="1" allowOverlap="1" wp14:anchorId="51D7429A" wp14:editId="4A22F891">
          <wp:simplePos x="0" y="0"/>
          <wp:positionH relativeFrom="column">
            <wp:posOffset>-264795</wp:posOffset>
          </wp:positionH>
          <wp:positionV relativeFrom="paragraph">
            <wp:posOffset>-454025</wp:posOffset>
          </wp:positionV>
          <wp:extent cx="2980055" cy="1428750"/>
          <wp:effectExtent l="0" t="0" r="0" b="0"/>
          <wp:wrapNone/>
          <wp:docPr id="3" name="Bild 3" descr="cooperation-logo-and-giz_6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peration-logo-and-giz_600DP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005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E8B" w:rsidRPr="00066E8B">
      <w:rPr>
        <w:rFonts w:ascii="GIZ Gravur Pro Cond" w:hAnsi="GIZ Gravur Pro Cond"/>
        <w:sz w:val="14"/>
        <w:szCs w:val="14"/>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C2"/>
    <w:multiLevelType w:val="hybridMultilevel"/>
    <w:tmpl w:val="DA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B2B"/>
    <w:multiLevelType w:val="hybridMultilevel"/>
    <w:tmpl w:val="734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5AD"/>
    <w:multiLevelType w:val="hybridMultilevel"/>
    <w:tmpl w:val="B8122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7D25"/>
    <w:multiLevelType w:val="hybridMultilevel"/>
    <w:tmpl w:val="ABB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CE4"/>
    <w:multiLevelType w:val="hybridMultilevel"/>
    <w:tmpl w:val="48381730"/>
    <w:lvl w:ilvl="0" w:tplc="0108028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874C03"/>
    <w:multiLevelType w:val="hybridMultilevel"/>
    <w:tmpl w:val="CC1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A66C6"/>
    <w:multiLevelType w:val="hybridMultilevel"/>
    <w:tmpl w:val="2E9A3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B199D"/>
    <w:multiLevelType w:val="hybridMultilevel"/>
    <w:tmpl w:val="0D8AB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A94181"/>
    <w:multiLevelType w:val="hybridMultilevel"/>
    <w:tmpl w:val="125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D8371D"/>
    <w:multiLevelType w:val="hybridMultilevel"/>
    <w:tmpl w:val="0EC602B8"/>
    <w:lvl w:ilvl="0" w:tplc="7A22C782">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34E8A"/>
    <w:multiLevelType w:val="hybridMultilevel"/>
    <w:tmpl w:val="B108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60099"/>
    <w:multiLevelType w:val="hybridMultilevel"/>
    <w:tmpl w:val="49221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F43D4B"/>
    <w:multiLevelType w:val="hybridMultilevel"/>
    <w:tmpl w:val="524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029C"/>
    <w:multiLevelType w:val="hybridMultilevel"/>
    <w:tmpl w:val="8A50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E71C7"/>
    <w:multiLevelType w:val="hybridMultilevel"/>
    <w:tmpl w:val="C2001844"/>
    <w:lvl w:ilvl="0" w:tplc="383A6CD8">
      <w:start w:val="1"/>
      <w:numFmt w:val="upperRoman"/>
      <w:lvlText w:val="%1."/>
      <w:lvlJc w:val="righ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379AA"/>
    <w:multiLevelType w:val="hybridMultilevel"/>
    <w:tmpl w:val="8520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7"/>
  </w:num>
  <w:num w:numId="5">
    <w:abstractNumId w:val="2"/>
  </w:num>
  <w:num w:numId="6">
    <w:abstractNumId w:val="15"/>
  </w:num>
  <w:num w:numId="7">
    <w:abstractNumId w:val="9"/>
  </w:num>
  <w:num w:numId="8">
    <w:abstractNumId w:val="4"/>
  </w:num>
  <w:num w:numId="9">
    <w:abstractNumId w:val="8"/>
  </w:num>
  <w:num w:numId="10">
    <w:abstractNumId w:val="14"/>
  </w:num>
  <w:num w:numId="11">
    <w:abstractNumId w:val="3"/>
  </w:num>
  <w:num w:numId="12">
    <w:abstractNumId w:val="1"/>
  </w:num>
  <w:num w:numId="13">
    <w:abstractNumId w:val="0"/>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AD"/>
    <w:rsid w:val="000052DE"/>
    <w:rsid w:val="00024545"/>
    <w:rsid w:val="0003041E"/>
    <w:rsid w:val="00031145"/>
    <w:rsid w:val="000412A0"/>
    <w:rsid w:val="00050EB8"/>
    <w:rsid w:val="0005183B"/>
    <w:rsid w:val="00055852"/>
    <w:rsid w:val="00060331"/>
    <w:rsid w:val="00060D3F"/>
    <w:rsid w:val="00061CB9"/>
    <w:rsid w:val="00065796"/>
    <w:rsid w:val="00066E8B"/>
    <w:rsid w:val="00072152"/>
    <w:rsid w:val="0007317B"/>
    <w:rsid w:val="00074DFA"/>
    <w:rsid w:val="00074FC8"/>
    <w:rsid w:val="0007673D"/>
    <w:rsid w:val="000839C8"/>
    <w:rsid w:val="000917E3"/>
    <w:rsid w:val="0009554A"/>
    <w:rsid w:val="00097904"/>
    <w:rsid w:val="000A2613"/>
    <w:rsid w:val="000C29A4"/>
    <w:rsid w:val="000C74C1"/>
    <w:rsid w:val="000D23E8"/>
    <w:rsid w:val="000E2B64"/>
    <w:rsid w:val="000E579C"/>
    <w:rsid w:val="000F4465"/>
    <w:rsid w:val="000F72C0"/>
    <w:rsid w:val="001204C1"/>
    <w:rsid w:val="001220B7"/>
    <w:rsid w:val="00130D36"/>
    <w:rsid w:val="00133667"/>
    <w:rsid w:val="0013564A"/>
    <w:rsid w:val="00143AAB"/>
    <w:rsid w:val="00157FEB"/>
    <w:rsid w:val="00160861"/>
    <w:rsid w:val="001655C2"/>
    <w:rsid w:val="0017222E"/>
    <w:rsid w:val="0017239F"/>
    <w:rsid w:val="00180B28"/>
    <w:rsid w:val="0018603B"/>
    <w:rsid w:val="00190346"/>
    <w:rsid w:val="0019519A"/>
    <w:rsid w:val="00196135"/>
    <w:rsid w:val="00196632"/>
    <w:rsid w:val="001978D9"/>
    <w:rsid w:val="001A40A9"/>
    <w:rsid w:val="001C6C15"/>
    <w:rsid w:val="001D054A"/>
    <w:rsid w:val="00202B1F"/>
    <w:rsid w:val="00204E9E"/>
    <w:rsid w:val="00211234"/>
    <w:rsid w:val="00223576"/>
    <w:rsid w:val="0022373D"/>
    <w:rsid w:val="002266F7"/>
    <w:rsid w:val="002373C0"/>
    <w:rsid w:val="002442F9"/>
    <w:rsid w:val="00252168"/>
    <w:rsid w:val="00253492"/>
    <w:rsid w:val="0026253C"/>
    <w:rsid w:val="00271744"/>
    <w:rsid w:val="00271916"/>
    <w:rsid w:val="00272541"/>
    <w:rsid w:val="00274887"/>
    <w:rsid w:val="00277757"/>
    <w:rsid w:val="00282882"/>
    <w:rsid w:val="002859FA"/>
    <w:rsid w:val="00292563"/>
    <w:rsid w:val="002A01CD"/>
    <w:rsid w:val="002A329D"/>
    <w:rsid w:val="002A3444"/>
    <w:rsid w:val="002B09CF"/>
    <w:rsid w:val="002B0A25"/>
    <w:rsid w:val="002B18D7"/>
    <w:rsid w:val="002B2332"/>
    <w:rsid w:val="002B2DBE"/>
    <w:rsid w:val="002B4564"/>
    <w:rsid w:val="002C09A3"/>
    <w:rsid w:val="002C130C"/>
    <w:rsid w:val="002C487D"/>
    <w:rsid w:val="002C5030"/>
    <w:rsid w:val="002D03D5"/>
    <w:rsid w:val="002D3DA7"/>
    <w:rsid w:val="002D515A"/>
    <w:rsid w:val="002E2238"/>
    <w:rsid w:val="00310C5C"/>
    <w:rsid w:val="00313B67"/>
    <w:rsid w:val="00321AE6"/>
    <w:rsid w:val="003341AC"/>
    <w:rsid w:val="00336724"/>
    <w:rsid w:val="00347E4E"/>
    <w:rsid w:val="003538AD"/>
    <w:rsid w:val="0037011C"/>
    <w:rsid w:val="00370749"/>
    <w:rsid w:val="00372678"/>
    <w:rsid w:val="00386598"/>
    <w:rsid w:val="00387820"/>
    <w:rsid w:val="00390510"/>
    <w:rsid w:val="00391E54"/>
    <w:rsid w:val="003A1E74"/>
    <w:rsid w:val="003A2D85"/>
    <w:rsid w:val="003A3479"/>
    <w:rsid w:val="003A71DB"/>
    <w:rsid w:val="003B5457"/>
    <w:rsid w:val="003B7BAD"/>
    <w:rsid w:val="003C784D"/>
    <w:rsid w:val="003D1040"/>
    <w:rsid w:val="003D2193"/>
    <w:rsid w:val="003D68F6"/>
    <w:rsid w:val="003E3610"/>
    <w:rsid w:val="003F524A"/>
    <w:rsid w:val="003F76CE"/>
    <w:rsid w:val="00407CC5"/>
    <w:rsid w:val="00411A16"/>
    <w:rsid w:val="00420A57"/>
    <w:rsid w:val="004237AE"/>
    <w:rsid w:val="00426EA2"/>
    <w:rsid w:val="00430263"/>
    <w:rsid w:val="0043755C"/>
    <w:rsid w:val="00440FD8"/>
    <w:rsid w:val="0044604C"/>
    <w:rsid w:val="00455ECC"/>
    <w:rsid w:val="004620FD"/>
    <w:rsid w:val="00463446"/>
    <w:rsid w:val="00472018"/>
    <w:rsid w:val="00474AE7"/>
    <w:rsid w:val="00474C7B"/>
    <w:rsid w:val="004806E5"/>
    <w:rsid w:val="004817C1"/>
    <w:rsid w:val="004817EC"/>
    <w:rsid w:val="00484F33"/>
    <w:rsid w:val="00486C85"/>
    <w:rsid w:val="0049587D"/>
    <w:rsid w:val="0049688E"/>
    <w:rsid w:val="004968D1"/>
    <w:rsid w:val="00497442"/>
    <w:rsid w:val="004A01CF"/>
    <w:rsid w:val="004A7A4E"/>
    <w:rsid w:val="004C0723"/>
    <w:rsid w:val="004C611B"/>
    <w:rsid w:val="004E2F76"/>
    <w:rsid w:val="004F1CDA"/>
    <w:rsid w:val="004F7F2A"/>
    <w:rsid w:val="00500795"/>
    <w:rsid w:val="0051005B"/>
    <w:rsid w:val="00510D81"/>
    <w:rsid w:val="00511E1B"/>
    <w:rsid w:val="00517AD1"/>
    <w:rsid w:val="00522B37"/>
    <w:rsid w:val="00530C78"/>
    <w:rsid w:val="005352E9"/>
    <w:rsid w:val="00535A38"/>
    <w:rsid w:val="00540721"/>
    <w:rsid w:val="00541C07"/>
    <w:rsid w:val="00543338"/>
    <w:rsid w:val="00543687"/>
    <w:rsid w:val="00546EA2"/>
    <w:rsid w:val="00551B8B"/>
    <w:rsid w:val="00552BF3"/>
    <w:rsid w:val="00553EF0"/>
    <w:rsid w:val="00554382"/>
    <w:rsid w:val="00572550"/>
    <w:rsid w:val="00572C12"/>
    <w:rsid w:val="00580B6A"/>
    <w:rsid w:val="005822D5"/>
    <w:rsid w:val="00582FD6"/>
    <w:rsid w:val="00585BD6"/>
    <w:rsid w:val="005875F3"/>
    <w:rsid w:val="0059288F"/>
    <w:rsid w:val="005A0619"/>
    <w:rsid w:val="005A3D5E"/>
    <w:rsid w:val="005C1D48"/>
    <w:rsid w:val="005D314E"/>
    <w:rsid w:val="005D6CAE"/>
    <w:rsid w:val="005E12F6"/>
    <w:rsid w:val="005E2DAD"/>
    <w:rsid w:val="005E300B"/>
    <w:rsid w:val="005E39D4"/>
    <w:rsid w:val="005F0910"/>
    <w:rsid w:val="005F4E6F"/>
    <w:rsid w:val="005F58AD"/>
    <w:rsid w:val="00602849"/>
    <w:rsid w:val="00603F7E"/>
    <w:rsid w:val="0060689C"/>
    <w:rsid w:val="006078B1"/>
    <w:rsid w:val="00612037"/>
    <w:rsid w:val="0061310D"/>
    <w:rsid w:val="00615E74"/>
    <w:rsid w:val="006216CB"/>
    <w:rsid w:val="006260CC"/>
    <w:rsid w:val="006423A8"/>
    <w:rsid w:val="006426D3"/>
    <w:rsid w:val="0064528C"/>
    <w:rsid w:val="0064767C"/>
    <w:rsid w:val="00647B52"/>
    <w:rsid w:val="006503A1"/>
    <w:rsid w:val="00651CB0"/>
    <w:rsid w:val="006541D5"/>
    <w:rsid w:val="00654487"/>
    <w:rsid w:val="00661DC8"/>
    <w:rsid w:val="006630FF"/>
    <w:rsid w:val="00665CAA"/>
    <w:rsid w:val="00670411"/>
    <w:rsid w:val="0067794A"/>
    <w:rsid w:val="00696030"/>
    <w:rsid w:val="006A0C0E"/>
    <w:rsid w:val="006A2081"/>
    <w:rsid w:val="006A7531"/>
    <w:rsid w:val="006B05A9"/>
    <w:rsid w:val="006B3FCE"/>
    <w:rsid w:val="006B4FCB"/>
    <w:rsid w:val="006B7673"/>
    <w:rsid w:val="006D6C77"/>
    <w:rsid w:val="006D6EE1"/>
    <w:rsid w:val="006D6FF7"/>
    <w:rsid w:val="006D7A7D"/>
    <w:rsid w:val="006E1022"/>
    <w:rsid w:val="006F60A1"/>
    <w:rsid w:val="00700EE6"/>
    <w:rsid w:val="007115CF"/>
    <w:rsid w:val="0071605F"/>
    <w:rsid w:val="00717304"/>
    <w:rsid w:val="00717BF7"/>
    <w:rsid w:val="007202DC"/>
    <w:rsid w:val="00720EDC"/>
    <w:rsid w:val="00725354"/>
    <w:rsid w:val="007265B4"/>
    <w:rsid w:val="007309CE"/>
    <w:rsid w:val="0073119C"/>
    <w:rsid w:val="00742CA4"/>
    <w:rsid w:val="00742DEA"/>
    <w:rsid w:val="00743E8C"/>
    <w:rsid w:val="00752147"/>
    <w:rsid w:val="00763238"/>
    <w:rsid w:val="00766F84"/>
    <w:rsid w:val="00771937"/>
    <w:rsid w:val="00773960"/>
    <w:rsid w:val="00775A3E"/>
    <w:rsid w:val="00776A34"/>
    <w:rsid w:val="007814FC"/>
    <w:rsid w:val="007850B4"/>
    <w:rsid w:val="007A4670"/>
    <w:rsid w:val="007B1EB2"/>
    <w:rsid w:val="007B24A7"/>
    <w:rsid w:val="007B25D6"/>
    <w:rsid w:val="007B6934"/>
    <w:rsid w:val="007C1501"/>
    <w:rsid w:val="007E2FB1"/>
    <w:rsid w:val="007E32E0"/>
    <w:rsid w:val="007E4F93"/>
    <w:rsid w:val="007E75FE"/>
    <w:rsid w:val="007F2038"/>
    <w:rsid w:val="007F21DE"/>
    <w:rsid w:val="00803759"/>
    <w:rsid w:val="00811173"/>
    <w:rsid w:val="008115F1"/>
    <w:rsid w:val="0081343C"/>
    <w:rsid w:val="0081398C"/>
    <w:rsid w:val="00813C60"/>
    <w:rsid w:val="0081434C"/>
    <w:rsid w:val="00820F57"/>
    <w:rsid w:val="008214E0"/>
    <w:rsid w:val="008251CE"/>
    <w:rsid w:val="008259BF"/>
    <w:rsid w:val="00826D70"/>
    <w:rsid w:val="00852A04"/>
    <w:rsid w:val="0085404C"/>
    <w:rsid w:val="00854EDA"/>
    <w:rsid w:val="00856FF2"/>
    <w:rsid w:val="00861DF3"/>
    <w:rsid w:val="0086251B"/>
    <w:rsid w:val="00866DC9"/>
    <w:rsid w:val="008765AB"/>
    <w:rsid w:val="00877D87"/>
    <w:rsid w:val="008806CB"/>
    <w:rsid w:val="00881AB0"/>
    <w:rsid w:val="008824AD"/>
    <w:rsid w:val="00884082"/>
    <w:rsid w:val="00887E06"/>
    <w:rsid w:val="00891A09"/>
    <w:rsid w:val="00891E31"/>
    <w:rsid w:val="008921EB"/>
    <w:rsid w:val="00896F76"/>
    <w:rsid w:val="008975D7"/>
    <w:rsid w:val="00897C7B"/>
    <w:rsid w:val="008A296F"/>
    <w:rsid w:val="008A31E5"/>
    <w:rsid w:val="008A3C09"/>
    <w:rsid w:val="008C1EDB"/>
    <w:rsid w:val="008C1F56"/>
    <w:rsid w:val="008C721D"/>
    <w:rsid w:val="008C7B66"/>
    <w:rsid w:val="008D0499"/>
    <w:rsid w:val="008D2290"/>
    <w:rsid w:val="008E0A53"/>
    <w:rsid w:val="008E647C"/>
    <w:rsid w:val="008F5C86"/>
    <w:rsid w:val="009060A8"/>
    <w:rsid w:val="00911099"/>
    <w:rsid w:val="00911E24"/>
    <w:rsid w:val="0091244D"/>
    <w:rsid w:val="00914D48"/>
    <w:rsid w:val="00917BD2"/>
    <w:rsid w:val="00920584"/>
    <w:rsid w:val="00932A93"/>
    <w:rsid w:val="00932C86"/>
    <w:rsid w:val="009335DA"/>
    <w:rsid w:val="0094129E"/>
    <w:rsid w:val="009426EE"/>
    <w:rsid w:val="00950452"/>
    <w:rsid w:val="00960DE8"/>
    <w:rsid w:val="00971C2D"/>
    <w:rsid w:val="00980237"/>
    <w:rsid w:val="0099168F"/>
    <w:rsid w:val="009943CF"/>
    <w:rsid w:val="00995161"/>
    <w:rsid w:val="009C1D33"/>
    <w:rsid w:val="009C342B"/>
    <w:rsid w:val="009C469C"/>
    <w:rsid w:val="009C5C25"/>
    <w:rsid w:val="009D4184"/>
    <w:rsid w:val="009F6E17"/>
    <w:rsid w:val="00A045B5"/>
    <w:rsid w:val="00A12A5A"/>
    <w:rsid w:val="00A212E7"/>
    <w:rsid w:val="00A27B98"/>
    <w:rsid w:val="00A358D7"/>
    <w:rsid w:val="00A4152F"/>
    <w:rsid w:val="00A57A86"/>
    <w:rsid w:val="00A62102"/>
    <w:rsid w:val="00A6768C"/>
    <w:rsid w:val="00A72C67"/>
    <w:rsid w:val="00A73822"/>
    <w:rsid w:val="00A80E23"/>
    <w:rsid w:val="00A8477B"/>
    <w:rsid w:val="00A8702A"/>
    <w:rsid w:val="00A915C6"/>
    <w:rsid w:val="00A95951"/>
    <w:rsid w:val="00A96977"/>
    <w:rsid w:val="00A969B8"/>
    <w:rsid w:val="00A972E1"/>
    <w:rsid w:val="00AA3571"/>
    <w:rsid w:val="00AA6EC6"/>
    <w:rsid w:val="00AB0C1D"/>
    <w:rsid w:val="00AC3EAC"/>
    <w:rsid w:val="00AC41C0"/>
    <w:rsid w:val="00AD2E39"/>
    <w:rsid w:val="00AD5FE3"/>
    <w:rsid w:val="00AE0BCB"/>
    <w:rsid w:val="00AE12B3"/>
    <w:rsid w:val="00AE2EB5"/>
    <w:rsid w:val="00AF00AC"/>
    <w:rsid w:val="00AF451A"/>
    <w:rsid w:val="00AF67C3"/>
    <w:rsid w:val="00AF6DAB"/>
    <w:rsid w:val="00B001EE"/>
    <w:rsid w:val="00B0224B"/>
    <w:rsid w:val="00B026B1"/>
    <w:rsid w:val="00B162E6"/>
    <w:rsid w:val="00B163C0"/>
    <w:rsid w:val="00B20EAE"/>
    <w:rsid w:val="00B25969"/>
    <w:rsid w:val="00B326A0"/>
    <w:rsid w:val="00B36AED"/>
    <w:rsid w:val="00B43D6F"/>
    <w:rsid w:val="00B475A2"/>
    <w:rsid w:val="00B522D6"/>
    <w:rsid w:val="00B54207"/>
    <w:rsid w:val="00B55CA0"/>
    <w:rsid w:val="00B574C5"/>
    <w:rsid w:val="00B57EF0"/>
    <w:rsid w:val="00B626E9"/>
    <w:rsid w:val="00B714E7"/>
    <w:rsid w:val="00B73E70"/>
    <w:rsid w:val="00B85BDB"/>
    <w:rsid w:val="00B93747"/>
    <w:rsid w:val="00B946F8"/>
    <w:rsid w:val="00B974C1"/>
    <w:rsid w:val="00BA1294"/>
    <w:rsid w:val="00BA24F7"/>
    <w:rsid w:val="00BB189C"/>
    <w:rsid w:val="00BB34D3"/>
    <w:rsid w:val="00BB4725"/>
    <w:rsid w:val="00BB4B0B"/>
    <w:rsid w:val="00BC17EA"/>
    <w:rsid w:val="00BD0B31"/>
    <w:rsid w:val="00BD5534"/>
    <w:rsid w:val="00BD7232"/>
    <w:rsid w:val="00BE558C"/>
    <w:rsid w:val="00BE668C"/>
    <w:rsid w:val="00BF50F0"/>
    <w:rsid w:val="00BF7952"/>
    <w:rsid w:val="00BF7C33"/>
    <w:rsid w:val="00C01957"/>
    <w:rsid w:val="00C047A2"/>
    <w:rsid w:val="00C06DB3"/>
    <w:rsid w:val="00C10B47"/>
    <w:rsid w:val="00C15278"/>
    <w:rsid w:val="00C164F8"/>
    <w:rsid w:val="00C21B14"/>
    <w:rsid w:val="00C30C38"/>
    <w:rsid w:val="00C357D6"/>
    <w:rsid w:val="00C366AC"/>
    <w:rsid w:val="00C36989"/>
    <w:rsid w:val="00C46CB6"/>
    <w:rsid w:val="00C47FDF"/>
    <w:rsid w:val="00C5069C"/>
    <w:rsid w:val="00C51810"/>
    <w:rsid w:val="00C529BE"/>
    <w:rsid w:val="00C54906"/>
    <w:rsid w:val="00C67591"/>
    <w:rsid w:val="00C6769A"/>
    <w:rsid w:val="00C814D5"/>
    <w:rsid w:val="00C8345E"/>
    <w:rsid w:val="00C85FF0"/>
    <w:rsid w:val="00CA3DCF"/>
    <w:rsid w:val="00CA7CEE"/>
    <w:rsid w:val="00CB6372"/>
    <w:rsid w:val="00CB793D"/>
    <w:rsid w:val="00CD1E00"/>
    <w:rsid w:val="00CD2E3C"/>
    <w:rsid w:val="00CD4450"/>
    <w:rsid w:val="00CD54C2"/>
    <w:rsid w:val="00CD72EF"/>
    <w:rsid w:val="00CE0225"/>
    <w:rsid w:val="00CE65C6"/>
    <w:rsid w:val="00CF0DD9"/>
    <w:rsid w:val="00D01AE4"/>
    <w:rsid w:val="00D0256C"/>
    <w:rsid w:val="00D03D88"/>
    <w:rsid w:val="00D154E8"/>
    <w:rsid w:val="00D159BB"/>
    <w:rsid w:val="00D1712A"/>
    <w:rsid w:val="00D17E1C"/>
    <w:rsid w:val="00D23D7F"/>
    <w:rsid w:val="00D26A2D"/>
    <w:rsid w:val="00D30A26"/>
    <w:rsid w:val="00D337D8"/>
    <w:rsid w:val="00D338E0"/>
    <w:rsid w:val="00D3601D"/>
    <w:rsid w:val="00D563E4"/>
    <w:rsid w:val="00D74209"/>
    <w:rsid w:val="00D845AE"/>
    <w:rsid w:val="00DA40F4"/>
    <w:rsid w:val="00DA74A3"/>
    <w:rsid w:val="00DB182C"/>
    <w:rsid w:val="00DB32E7"/>
    <w:rsid w:val="00DB4190"/>
    <w:rsid w:val="00DB7962"/>
    <w:rsid w:val="00DC0A5A"/>
    <w:rsid w:val="00DC2B9E"/>
    <w:rsid w:val="00DC51C1"/>
    <w:rsid w:val="00DD1BF8"/>
    <w:rsid w:val="00DD6C2B"/>
    <w:rsid w:val="00DE6EC4"/>
    <w:rsid w:val="00DF2C07"/>
    <w:rsid w:val="00DF6CFB"/>
    <w:rsid w:val="00E00319"/>
    <w:rsid w:val="00E03497"/>
    <w:rsid w:val="00E04CDE"/>
    <w:rsid w:val="00E074BE"/>
    <w:rsid w:val="00E137D2"/>
    <w:rsid w:val="00E13FE5"/>
    <w:rsid w:val="00E15632"/>
    <w:rsid w:val="00E25250"/>
    <w:rsid w:val="00E40AD5"/>
    <w:rsid w:val="00E428AC"/>
    <w:rsid w:val="00E43AAD"/>
    <w:rsid w:val="00E43F98"/>
    <w:rsid w:val="00E44EE0"/>
    <w:rsid w:val="00E45F4A"/>
    <w:rsid w:val="00E5446E"/>
    <w:rsid w:val="00E54A82"/>
    <w:rsid w:val="00E56BE0"/>
    <w:rsid w:val="00E7101E"/>
    <w:rsid w:val="00E7783B"/>
    <w:rsid w:val="00E82070"/>
    <w:rsid w:val="00E82212"/>
    <w:rsid w:val="00E85018"/>
    <w:rsid w:val="00E87629"/>
    <w:rsid w:val="00E93F54"/>
    <w:rsid w:val="00E960BE"/>
    <w:rsid w:val="00EA1968"/>
    <w:rsid w:val="00EA3E5B"/>
    <w:rsid w:val="00EB1F1B"/>
    <w:rsid w:val="00EC10FF"/>
    <w:rsid w:val="00EC7EBD"/>
    <w:rsid w:val="00ED33CC"/>
    <w:rsid w:val="00EE0EEE"/>
    <w:rsid w:val="00F0320D"/>
    <w:rsid w:val="00F04288"/>
    <w:rsid w:val="00F10CF5"/>
    <w:rsid w:val="00F20392"/>
    <w:rsid w:val="00F2052F"/>
    <w:rsid w:val="00F20B47"/>
    <w:rsid w:val="00F22AA3"/>
    <w:rsid w:val="00F23418"/>
    <w:rsid w:val="00F23C92"/>
    <w:rsid w:val="00F40578"/>
    <w:rsid w:val="00F4235F"/>
    <w:rsid w:val="00F45F9A"/>
    <w:rsid w:val="00F63514"/>
    <w:rsid w:val="00F71644"/>
    <w:rsid w:val="00F71793"/>
    <w:rsid w:val="00F729AC"/>
    <w:rsid w:val="00F73B37"/>
    <w:rsid w:val="00F75543"/>
    <w:rsid w:val="00F77C65"/>
    <w:rsid w:val="00F77E30"/>
    <w:rsid w:val="00F84D1F"/>
    <w:rsid w:val="00F9076F"/>
    <w:rsid w:val="00F92F61"/>
    <w:rsid w:val="00F94556"/>
    <w:rsid w:val="00F952EF"/>
    <w:rsid w:val="00F9638A"/>
    <w:rsid w:val="00FA3257"/>
    <w:rsid w:val="00FA4864"/>
    <w:rsid w:val="00FA777A"/>
    <w:rsid w:val="00FB34B1"/>
    <w:rsid w:val="00FB4CD1"/>
    <w:rsid w:val="00FC2AD2"/>
    <w:rsid w:val="00FD056B"/>
    <w:rsid w:val="00FD0BBF"/>
    <w:rsid w:val="00FD59C6"/>
    <w:rsid w:val="00FE0C4A"/>
    <w:rsid w:val="00FE467A"/>
    <w:rsid w:val="00FF2D13"/>
    <w:rsid w:val="00FF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9EF9633"/>
  <w15:chartTrackingRefBased/>
  <w15:docId w15:val="{BF2572BE-D478-4910-9758-B648D2B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BAD"/>
    <w:rPr>
      <w:lang w:val="en-GB" w:eastAsia="en-US"/>
    </w:rPr>
  </w:style>
  <w:style w:type="paragraph" w:styleId="Heading1">
    <w:name w:val="heading 1"/>
    <w:basedOn w:val="Normal"/>
    <w:next w:val="Normal"/>
    <w:link w:val="Heading1Char"/>
    <w:qFormat/>
    <w:rsid w:val="00826D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D6F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7BAD"/>
    <w:pPr>
      <w:tabs>
        <w:tab w:val="center" w:pos="4320"/>
        <w:tab w:val="right" w:pos="8640"/>
      </w:tabs>
    </w:pPr>
  </w:style>
  <w:style w:type="character" w:styleId="Hyperlink">
    <w:name w:val="Hyperlink"/>
    <w:rsid w:val="003B7BAD"/>
    <w:rPr>
      <w:color w:val="0000FF"/>
      <w:u w:val="single"/>
    </w:rPr>
  </w:style>
  <w:style w:type="paragraph" w:styleId="Header">
    <w:name w:val="header"/>
    <w:basedOn w:val="Normal"/>
    <w:rsid w:val="003B7BAD"/>
    <w:pPr>
      <w:tabs>
        <w:tab w:val="center" w:pos="4320"/>
        <w:tab w:val="right" w:pos="8640"/>
      </w:tabs>
    </w:pPr>
  </w:style>
  <w:style w:type="character" w:styleId="PageNumber">
    <w:name w:val="page number"/>
    <w:basedOn w:val="DefaultParagraphFont"/>
    <w:rsid w:val="003B7BAD"/>
  </w:style>
  <w:style w:type="paragraph" w:styleId="BodyText">
    <w:name w:val="Body Text"/>
    <w:basedOn w:val="Normal"/>
    <w:link w:val="BodyTextChar"/>
    <w:rsid w:val="003B7BAD"/>
    <w:pPr>
      <w:spacing w:after="120"/>
    </w:pPr>
  </w:style>
  <w:style w:type="paragraph" w:styleId="BalloonText">
    <w:name w:val="Balloon Text"/>
    <w:basedOn w:val="Normal"/>
    <w:semiHidden/>
    <w:rsid w:val="00881AB0"/>
    <w:rPr>
      <w:rFonts w:ascii="Tahoma" w:hAnsi="Tahoma" w:cs="Tahoma"/>
      <w:sz w:val="16"/>
      <w:szCs w:val="16"/>
    </w:rPr>
  </w:style>
  <w:style w:type="paragraph" w:styleId="Title">
    <w:name w:val="Title"/>
    <w:basedOn w:val="Normal"/>
    <w:link w:val="TitleChar"/>
    <w:qFormat/>
    <w:rsid w:val="00773960"/>
    <w:pPr>
      <w:jc w:val="center"/>
    </w:pPr>
    <w:rPr>
      <w:b/>
      <w:bCs/>
      <w:sz w:val="24"/>
      <w:szCs w:val="24"/>
      <w:lang w:val="en-US"/>
    </w:rPr>
  </w:style>
  <w:style w:type="table" w:styleId="TableGrid">
    <w:name w:val="Table Grid"/>
    <w:basedOn w:val="TableNormal"/>
    <w:uiPriority w:val="39"/>
    <w:rsid w:val="0078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4288"/>
    <w:rPr>
      <w:color w:val="800080"/>
      <w:u w:val="single"/>
    </w:rPr>
  </w:style>
  <w:style w:type="paragraph" w:styleId="ListParagraph">
    <w:name w:val="List Paragraph"/>
    <w:basedOn w:val="Normal"/>
    <w:uiPriority w:val="34"/>
    <w:qFormat/>
    <w:rsid w:val="00B974C1"/>
    <w:pPr>
      <w:ind w:left="720"/>
      <w:contextualSpacing/>
    </w:pPr>
    <w:rPr>
      <w:rFonts w:ascii="Arial" w:hAnsi="Arial"/>
      <w:sz w:val="22"/>
    </w:rPr>
  </w:style>
  <w:style w:type="paragraph" w:styleId="FootnoteText">
    <w:name w:val="footnote text"/>
    <w:basedOn w:val="Normal"/>
    <w:link w:val="FootnoteTextChar"/>
    <w:uiPriority w:val="99"/>
    <w:unhideWhenUsed/>
    <w:rsid w:val="00B974C1"/>
    <w:rPr>
      <w:rFonts w:ascii="Arial" w:hAnsi="Arial"/>
    </w:rPr>
  </w:style>
  <w:style w:type="character" w:customStyle="1" w:styleId="FootnoteTextChar">
    <w:name w:val="Footnote Text Char"/>
    <w:link w:val="FootnoteText"/>
    <w:uiPriority w:val="99"/>
    <w:rsid w:val="00B974C1"/>
    <w:rPr>
      <w:rFonts w:ascii="Arial" w:hAnsi="Arial"/>
      <w:lang w:val="en-GB" w:eastAsia="en-US"/>
    </w:rPr>
  </w:style>
  <w:style w:type="character" w:styleId="FootnoteReference">
    <w:name w:val="footnote reference"/>
    <w:uiPriority w:val="99"/>
    <w:unhideWhenUsed/>
    <w:rsid w:val="00B974C1"/>
    <w:rPr>
      <w:vertAlign w:val="superscript"/>
    </w:rPr>
  </w:style>
  <w:style w:type="paragraph" w:styleId="NormalWeb">
    <w:name w:val="Normal (Web)"/>
    <w:basedOn w:val="Normal"/>
    <w:uiPriority w:val="99"/>
    <w:unhideWhenUsed/>
    <w:rsid w:val="00B974C1"/>
    <w:pPr>
      <w:spacing w:line="300" w:lineRule="atLeast"/>
    </w:pPr>
    <w:rPr>
      <w:rFonts w:ascii="Verdana" w:hAnsi="Verdana"/>
      <w:color w:val="000000"/>
      <w:spacing w:val="-3"/>
      <w:sz w:val="17"/>
      <w:szCs w:val="17"/>
      <w:lang w:val="de-DE" w:eastAsia="zh-CN"/>
    </w:rPr>
  </w:style>
  <w:style w:type="character" w:customStyle="1" w:styleId="TitleChar">
    <w:name w:val="Title Char"/>
    <w:link w:val="Title"/>
    <w:rsid w:val="005C1D48"/>
    <w:rPr>
      <w:b/>
      <w:bCs/>
      <w:sz w:val="24"/>
      <w:szCs w:val="24"/>
    </w:rPr>
  </w:style>
  <w:style w:type="character" w:customStyle="1" w:styleId="Heading1Char">
    <w:name w:val="Heading 1 Char"/>
    <w:link w:val="Heading1"/>
    <w:rsid w:val="00826D70"/>
    <w:rPr>
      <w:rFonts w:ascii="Arial" w:hAnsi="Arial" w:cs="Arial"/>
      <w:b/>
      <w:bCs/>
      <w:kern w:val="32"/>
      <w:sz w:val="32"/>
      <w:szCs w:val="32"/>
      <w:lang w:val="en-GB"/>
    </w:rPr>
  </w:style>
  <w:style w:type="character" w:customStyle="1" w:styleId="FooterChar">
    <w:name w:val="Footer Char"/>
    <w:link w:val="Footer"/>
    <w:uiPriority w:val="99"/>
    <w:rsid w:val="00DE6EC4"/>
    <w:rPr>
      <w:lang w:val="en-GB"/>
    </w:rPr>
  </w:style>
  <w:style w:type="character" w:customStyle="1" w:styleId="BodyTextChar">
    <w:name w:val="Body Text Char"/>
    <w:link w:val="BodyText"/>
    <w:rsid w:val="00C814D5"/>
    <w:rPr>
      <w:lang w:val="en-GB"/>
    </w:rPr>
  </w:style>
  <w:style w:type="paragraph" w:styleId="MessageHeader">
    <w:name w:val="Message Header"/>
    <w:basedOn w:val="BodyText"/>
    <w:link w:val="MessageHeaderChar"/>
    <w:unhideWhenUsed/>
    <w:rsid w:val="00C814D5"/>
    <w:pPr>
      <w:keepLines/>
      <w:tabs>
        <w:tab w:val="left" w:pos="3600"/>
        <w:tab w:val="left" w:pos="4680"/>
      </w:tabs>
      <w:overflowPunct w:val="0"/>
      <w:autoSpaceDE w:val="0"/>
      <w:autoSpaceDN w:val="0"/>
      <w:adjustRightInd w:val="0"/>
      <w:ind w:left="1080" w:right="2160" w:hanging="1080"/>
    </w:pPr>
    <w:rPr>
      <w:rFonts w:ascii="Arial" w:hAnsi="Arial"/>
      <w:sz w:val="22"/>
      <w:lang w:val="en-US"/>
    </w:rPr>
  </w:style>
  <w:style w:type="character" w:customStyle="1" w:styleId="MessageHeaderChar">
    <w:name w:val="Message Header Char"/>
    <w:link w:val="MessageHeader"/>
    <w:rsid w:val="00C814D5"/>
    <w:rPr>
      <w:rFonts w:ascii="Arial" w:hAnsi="Arial"/>
      <w:sz w:val="22"/>
    </w:rPr>
  </w:style>
  <w:style w:type="paragraph" w:customStyle="1" w:styleId="MessageHeaderFirst">
    <w:name w:val="Message Header First"/>
    <w:basedOn w:val="MessageHeader"/>
    <w:next w:val="MessageHeader"/>
    <w:rsid w:val="00C814D5"/>
    <w:pPr>
      <w:spacing w:before="120"/>
    </w:pPr>
  </w:style>
  <w:style w:type="character" w:customStyle="1" w:styleId="MessageHeaderLabel">
    <w:name w:val="Message Header Label"/>
    <w:rsid w:val="00C814D5"/>
    <w:rPr>
      <w:b/>
      <w:bCs w:val="0"/>
      <w:caps/>
      <w:sz w:val="20"/>
    </w:rPr>
  </w:style>
  <w:style w:type="paragraph" w:styleId="BodyText2">
    <w:name w:val="Body Text 2"/>
    <w:basedOn w:val="Normal"/>
    <w:link w:val="BodyText2Char"/>
    <w:rsid w:val="00BC17EA"/>
    <w:pPr>
      <w:spacing w:after="120" w:line="480" w:lineRule="auto"/>
    </w:pPr>
  </w:style>
  <w:style w:type="character" w:customStyle="1" w:styleId="BodyText2Char">
    <w:name w:val="Body Text 2 Char"/>
    <w:basedOn w:val="DefaultParagraphFont"/>
    <w:link w:val="BodyText2"/>
    <w:rsid w:val="00BC17EA"/>
    <w:rPr>
      <w:lang w:val="en-GB" w:eastAsia="en-US"/>
    </w:rPr>
  </w:style>
  <w:style w:type="paragraph" w:styleId="BodyText3">
    <w:name w:val="Body Text 3"/>
    <w:basedOn w:val="Normal"/>
    <w:link w:val="BodyText3Char"/>
    <w:rsid w:val="00BC17EA"/>
    <w:pPr>
      <w:spacing w:after="120"/>
    </w:pPr>
    <w:rPr>
      <w:sz w:val="16"/>
      <w:szCs w:val="16"/>
    </w:rPr>
  </w:style>
  <w:style w:type="character" w:customStyle="1" w:styleId="BodyText3Char">
    <w:name w:val="Body Text 3 Char"/>
    <w:basedOn w:val="DefaultParagraphFont"/>
    <w:link w:val="BodyText3"/>
    <w:rsid w:val="00BC17EA"/>
    <w:rPr>
      <w:sz w:val="16"/>
      <w:szCs w:val="16"/>
      <w:lang w:val="en-GB" w:eastAsia="en-US"/>
    </w:rPr>
  </w:style>
  <w:style w:type="table" w:customStyle="1" w:styleId="TableGrid1">
    <w:name w:val="Table Grid1"/>
    <w:basedOn w:val="TableNormal"/>
    <w:next w:val="TableGrid"/>
    <w:uiPriority w:val="39"/>
    <w:rsid w:val="00BC17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D6FF7"/>
    <w:rPr>
      <w:rFonts w:asciiTheme="majorHAnsi" w:eastAsiaTheme="majorEastAsia" w:hAnsiTheme="majorHAnsi" w:cstheme="majorBidi"/>
      <w:color w:val="2E74B5" w:themeColor="accent1" w:themeShade="BF"/>
      <w:sz w:val="26"/>
      <w:szCs w:val="26"/>
      <w:lang w:val="en-GB" w:eastAsia="en-US"/>
    </w:rPr>
  </w:style>
  <w:style w:type="character" w:styleId="UnresolvedMention">
    <w:name w:val="Unresolved Mention"/>
    <w:basedOn w:val="DefaultParagraphFont"/>
    <w:uiPriority w:val="99"/>
    <w:semiHidden/>
    <w:unhideWhenUsed/>
    <w:rsid w:val="008975D7"/>
    <w:rPr>
      <w:color w:val="605E5C"/>
      <w:shd w:val="clear" w:color="auto" w:fill="E1DFDD"/>
    </w:rPr>
  </w:style>
  <w:style w:type="table" w:customStyle="1" w:styleId="TableGrid2">
    <w:name w:val="Table Grid2"/>
    <w:basedOn w:val="TableNormal"/>
    <w:next w:val="TableGrid"/>
    <w:uiPriority w:val="39"/>
    <w:rsid w:val="008975D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0980">
      <w:bodyDiv w:val="1"/>
      <w:marLeft w:val="0"/>
      <w:marRight w:val="0"/>
      <w:marTop w:val="0"/>
      <w:marBottom w:val="0"/>
      <w:divBdr>
        <w:top w:val="none" w:sz="0" w:space="0" w:color="auto"/>
        <w:left w:val="none" w:sz="0" w:space="0" w:color="auto"/>
        <w:bottom w:val="none" w:sz="0" w:space="0" w:color="auto"/>
        <w:right w:val="none" w:sz="0" w:space="0" w:color="auto"/>
      </w:divBdr>
    </w:div>
    <w:div w:id="140387660">
      <w:bodyDiv w:val="1"/>
      <w:marLeft w:val="0"/>
      <w:marRight w:val="0"/>
      <w:marTop w:val="0"/>
      <w:marBottom w:val="0"/>
      <w:divBdr>
        <w:top w:val="none" w:sz="0" w:space="0" w:color="auto"/>
        <w:left w:val="none" w:sz="0" w:space="0" w:color="auto"/>
        <w:bottom w:val="none" w:sz="0" w:space="0" w:color="auto"/>
        <w:right w:val="none" w:sz="0" w:space="0" w:color="auto"/>
      </w:divBdr>
    </w:div>
    <w:div w:id="350184264">
      <w:bodyDiv w:val="1"/>
      <w:marLeft w:val="0"/>
      <w:marRight w:val="0"/>
      <w:marTop w:val="0"/>
      <w:marBottom w:val="0"/>
      <w:divBdr>
        <w:top w:val="none" w:sz="0" w:space="0" w:color="auto"/>
        <w:left w:val="none" w:sz="0" w:space="0" w:color="auto"/>
        <w:bottom w:val="none" w:sz="0" w:space="0" w:color="auto"/>
        <w:right w:val="none" w:sz="0" w:space="0" w:color="auto"/>
      </w:divBdr>
    </w:div>
    <w:div w:id="357314606">
      <w:bodyDiv w:val="1"/>
      <w:marLeft w:val="0"/>
      <w:marRight w:val="0"/>
      <w:marTop w:val="0"/>
      <w:marBottom w:val="0"/>
      <w:divBdr>
        <w:top w:val="none" w:sz="0" w:space="0" w:color="auto"/>
        <w:left w:val="none" w:sz="0" w:space="0" w:color="auto"/>
        <w:bottom w:val="none" w:sz="0" w:space="0" w:color="auto"/>
        <w:right w:val="none" w:sz="0" w:space="0" w:color="auto"/>
      </w:divBdr>
    </w:div>
    <w:div w:id="647826905">
      <w:bodyDiv w:val="1"/>
      <w:marLeft w:val="0"/>
      <w:marRight w:val="0"/>
      <w:marTop w:val="0"/>
      <w:marBottom w:val="0"/>
      <w:divBdr>
        <w:top w:val="none" w:sz="0" w:space="0" w:color="auto"/>
        <w:left w:val="none" w:sz="0" w:space="0" w:color="auto"/>
        <w:bottom w:val="none" w:sz="0" w:space="0" w:color="auto"/>
        <w:right w:val="none" w:sz="0" w:space="0" w:color="auto"/>
      </w:divBdr>
    </w:div>
    <w:div w:id="1024096415">
      <w:bodyDiv w:val="1"/>
      <w:marLeft w:val="0"/>
      <w:marRight w:val="0"/>
      <w:marTop w:val="0"/>
      <w:marBottom w:val="0"/>
      <w:divBdr>
        <w:top w:val="none" w:sz="0" w:space="0" w:color="auto"/>
        <w:left w:val="none" w:sz="0" w:space="0" w:color="auto"/>
        <w:bottom w:val="none" w:sz="0" w:space="0" w:color="auto"/>
        <w:right w:val="none" w:sz="0" w:space="0" w:color="auto"/>
      </w:divBdr>
    </w:div>
    <w:div w:id="1102606797">
      <w:bodyDiv w:val="1"/>
      <w:marLeft w:val="0"/>
      <w:marRight w:val="0"/>
      <w:marTop w:val="0"/>
      <w:marBottom w:val="0"/>
      <w:divBdr>
        <w:top w:val="none" w:sz="0" w:space="0" w:color="auto"/>
        <w:left w:val="none" w:sz="0" w:space="0" w:color="auto"/>
        <w:bottom w:val="none" w:sz="0" w:space="0" w:color="auto"/>
        <w:right w:val="none" w:sz="0" w:space="0" w:color="auto"/>
      </w:divBdr>
    </w:div>
    <w:div w:id="1128282044">
      <w:bodyDiv w:val="1"/>
      <w:marLeft w:val="0"/>
      <w:marRight w:val="0"/>
      <w:marTop w:val="0"/>
      <w:marBottom w:val="0"/>
      <w:divBdr>
        <w:top w:val="none" w:sz="0" w:space="0" w:color="auto"/>
        <w:left w:val="none" w:sz="0" w:space="0" w:color="auto"/>
        <w:bottom w:val="none" w:sz="0" w:space="0" w:color="auto"/>
        <w:right w:val="none" w:sz="0" w:space="0" w:color="auto"/>
      </w:divBdr>
    </w:div>
    <w:div w:id="1306735799">
      <w:bodyDiv w:val="1"/>
      <w:marLeft w:val="0"/>
      <w:marRight w:val="0"/>
      <w:marTop w:val="0"/>
      <w:marBottom w:val="0"/>
      <w:divBdr>
        <w:top w:val="none" w:sz="0" w:space="0" w:color="auto"/>
        <w:left w:val="none" w:sz="0" w:space="0" w:color="auto"/>
        <w:bottom w:val="none" w:sz="0" w:space="0" w:color="auto"/>
        <w:right w:val="none" w:sz="0" w:space="0" w:color="auto"/>
      </w:divBdr>
    </w:div>
    <w:div w:id="1389499681">
      <w:bodyDiv w:val="1"/>
      <w:marLeft w:val="0"/>
      <w:marRight w:val="0"/>
      <w:marTop w:val="0"/>
      <w:marBottom w:val="0"/>
      <w:divBdr>
        <w:top w:val="none" w:sz="0" w:space="0" w:color="auto"/>
        <w:left w:val="none" w:sz="0" w:space="0" w:color="auto"/>
        <w:bottom w:val="none" w:sz="0" w:space="0" w:color="auto"/>
        <w:right w:val="none" w:sz="0" w:space="0" w:color="auto"/>
      </w:divBdr>
      <w:divsChild>
        <w:div w:id="476074729">
          <w:marLeft w:val="0"/>
          <w:marRight w:val="0"/>
          <w:marTop w:val="0"/>
          <w:marBottom w:val="0"/>
          <w:divBdr>
            <w:top w:val="none" w:sz="0" w:space="0" w:color="auto"/>
            <w:left w:val="none" w:sz="0" w:space="0" w:color="auto"/>
            <w:bottom w:val="none" w:sz="0" w:space="0" w:color="auto"/>
            <w:right w:val="none" w:sz="0" w:space="0" w:color="auto"/>
          </w:divBdr>
        </w:div>
      </w:divsChild>
    </w:div>
    <w:div w:id="1538002822">
      <w:bodyDiv w:val="1"/>
      <w:marLeft w:val="0"/>
      <w:marRight w:val="0"/>
      <w:marTop w:val="0"/>
      <w:marBottom w:val="0"/>
      <w:divBdr>
        <w:top w:val="none" w:sz="0" w:space="0" w:color="auto"/>
        <w:left w:val="none" w:sz="0" w:space="0" w:color="auto"/>
        <w:bottom w:val="none" w:sz="0" w:space="0" w:color="auto"/>
        <w:right w:val="none" w:sz="0" w:space="0" w:color="auto"/>
      </w:divBdr>
    </w:div>
    <w:div w:id="1612323943">
      <w:bodyDiv w:val="1"/>
      <w:marLeft w:val="0"/>
      <w:marRight w:val="0"/>
      <w:marTop w:val="0"/>
      <w:marBottom w:val="0"/>
      <w:divBdr>
        <w:top w:val="none" w:sz="0" w:space="0" w:color="auto"/>
        <w:left w:val="none" w:sz="0" w:space="0" w:color="auto"/>
        <w:bottom w:val="none" w:sz="0" w:space="0" w:color="auto"/>
        <w:right w:val="none" w:sz="0" w:space="0" w:color="auto"/>
      </w:divBdr>
    </w:div>
    <w:div w:id="1670328064">
      <w:bodyDiv w:val="1"/>
      <w:marLeft w:val="0"/>
      <w:marRight w:val="0"/>
      <w:marTop w:val="0"/>
      <w:marBottom w:val="0"/>
      <w:divBdr>
        <w:top w:val="none" w:sz="0" w:space="0" w:color="auto"/>
        <w:left w:val="none" w:sz="0" w:space="0" w:color="auto"/>
        <w:bottom w:val="none" w:sz="0" w:space="0" w:color="auto"/>
        <w:right w:val="none" w:sz="0" w:space="0" w:color="auto"/>
      </w:divBdr>
    </w:div>
    <w:div w:id="1678145068">
      <w:bodyDiv w:val="1"/>
      <w:marLeft w:val="0"/>
      <w:marRight w:val="0"/>
      <w:marTop w:val="0"/>
      <w:marBottom w:val="0"/>
      <w:divBdr>
        <w:top w:val="none" w:sz="0" w:space="0" w:color="auto"/>
        <w:left w:val="none" w:sz="0" w:space="0" w:color="auto"/>
        <w:bottom w:val="none" w:sz="0" w:space="0" w:color="auto"/>
        <w:right w:val="none" w:sz="0" w:space="0" w:color="auto"/>
      </w:divBdr>
    </w:div>
    <w:div w:id="1759325801">
      <w:bodyDiv w:val="1"/>
      <w:marLeft w:val="0"/>
      <w:marRight w:val="0"/>
      <w:marTop w:val="0"/>
      <w:marBottom w:val="0"/>
      <w:divBdr>
        <w:top w:val="none" w:sz="0" w:space="0" w:color="auto"/>
        <w:left w:val="none" w:sz="0" w:space="0" w:color="auto"/>
        <w:bottom w:val="none" w:sz="0" w:space="0" w:color="auto"/>
        <w:right w:val="none" w:sz="0" w:space="0" w:color="auto"/>
      </w:divBdr>
    </w:div>
    <w:div w:id="1811438009">
      <w:bodyDiv w:val="1"/>
      <w:marLeft w:val="0"/>
      <w:marRight w:val="0"/>
      <w:marTop w:val="0"/>
      <w:marBottom w:val="0"/>
      <w:divBdr>
        <w:top w:val="none" w:sz="0" w:space="0" w:color="auto"/>
        <w:left w:val="none" w:sz="0" w:space="0" w:color="auto"/>
        <w:bottom w:val="none" w:sz="0" w:space="0" w:color="auto"/>
        <w:right w:val="none" w:sz="0" w:space="0" w:color="auto"/>
      </w:divBdr>
    </w:div>
    <w:div w:id="1818258124">
      <w:bodyDiv w:val="1"/>
      <w:marLeft w:val="0"/>
      <w:marRight w:val="0"/>
      <w:marTop w:val="0"/>
      <w:marBottom w:val="0"/>
      <w:divBdr>
        <w:top w:val="none" w:sz="0" w:space="0" w:color="auto"/>
        <w:left w:val="none" w:sz="0" w:space="0" w:color="auto"/>
        <w:bottom w:val="none" w:sz="0" w:space="0" w:color="auto"/>
        <w:right w:val="none" w:sz="0" w:space="0" w:color="auto"/>
      </w:divBdr>
    </w:div>
    <w:div w:id="1818959690">
      <w:bodyDiv w:val="1"/>
      <w:marLeft w:val="0"/>
      <w:marRight w:val="0"/>
      <w:marTop w:val="0"/>
      <w:marBottom w:val="0"/>
      <w:divBdr>
        <w:top w:val="none" w:sz="0" w:space="0" w:color="auto"/>
        <w:left w:val="none" w:sz="0" w:space="0" w:color="auto"/>
        <w:bottom w:val="none" w:sz="0" w:space="0" w:color="auto"/>
        <w:right w:val="none" w:sz="0" w:space="0" w:color="auto"/>
      </w:divBdr>
    </w:div>
    <w:div w:id="1831167205">
      <w:bodyDiv w:val="1"/>
      <w:marLeft w:val="0"/>
      <w:marRight w:val="0"/>
      <w:marTop w:val="0"/>
      <w:marBottom w:val="0"/>
      <w:divBdr>
        <w:top w:val="none" w:sz="0" w:space="0" w:color="auto"/>
        <w:left w:val="none" w:sz="0" w:space="0" w:color="auto"/>
        <w:bottom w:val="none" w:sz="0" w:space="0" w:color="auto"/>
        <w:right w:val="none" w:sz="0" w:space="0" w:color="auto"/>
      </w:divBdr>
    </w:div>
    <w:div w:id="18347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ayamga@giz.de%200556783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8E54B-701F-4E45-BA43-F67C8636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789</Words>
  <Characters>4501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Programme Coordination Office:</vt:lpstr>
      <vt:lpstr>Programme Coordination Office:</vt:lpstr>
    </vt:vector>
  </TitlesOfParts>
  <Company>Microsoft</Company>
  <LinksUpToDate>false</LinksUpToDate>
  <CharactersWithSpaces>5280</CharactersWithSpaces>
  <SharedDoc>false</SharedDoc>
  <HLinks>
    <vt:vector size="12" baseType="variant">
      <vt:variant>
        <vt:i4>8061044</vt:i4>
      </vt:variant>
      <vt:variant>
        <vt:i4>3</vt:i4>
      </vt:variant>
      <vt:variant>
        <vt:i4>0</vt:i4>
      </vt:variant>
      <vt:variant>
        <vt:i4>5</vt:i4>
      </vt:variant>
      <vt:variant>
        <vt:lpwstr>http://www.giz.de/ghana</vt:lpwstr>
      </vt:variant>
      <vt:variant>
        <vt:lpwstr/>
      </vt:variant>
      <vt:variant>
        <vt:i4>4849709</vt:i4>
      </vt:variant>
      <vt:variant>
        <vt:i4>0</vt:i4>
      </vt:variant>
      <vt:variant>
        <vt:i4>0</vt:i4>
      </vt:variant>
      <vt:variant>
        <vt:i4>5</vt:i4>
      </vt:variant>
      <vt:variant>
        <vt:lpwstr>mailto:jens.kambeck@giz.de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Coordination Office:</dc:title>
  <dc:subject/>
  <dc:creator>Lamengor</dc:creator>
  <cp:keywords/>
  <cp:lastModifiedBy>Ayamga, Elizabeth Alampae GIZ GH</cp:lastModifiedBy>
  <cp:revision>18</cp:revision>
  <cp:lastPrinted>2017-01-26T14:37:00Z</cp:lastPrinted>
  <dcterms:created xsi:type="dcterms:W3CDTF">2019-09-03T13:14:00Z</dcterms:created>
  <dcterms:modified xsi:type="dcterms:W3CDTF">2019-09-03T21:49:00Z</dcterms:modified>
</cp:coreProperties>
</file>